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7583" w14:textId="4DF14AD5" w:rsidR="008510D4" w:rsidRPr="008510D4"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sz w:val="22"/>
          <w:szCs w:val="22"/>
        </w:rPr>
        <w:t xml:space="preserve">Приложение № </w:t>
      </w:r>
      <w:r w:rsidR="00F46D55">
        <w:rPr>
          <w:rFonts w:ascii="Times New Roman" w:hAnsi="Times New Roman" w:cs="Times New Roman"/>
          <w:sz w:val="22"/>
          <w:szCs w:val="22"/>
        </w:rPr>
        <w:t>2</w:t>
      </w:r>
    </w:p>
    <w:p w14:paraId="44EBDE28" w14:textId="3BBF55B0" w:rsidR="008510D4" w:rsidRPr="008510D4"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к Дополнительному соглашению № </w:t>
      </w:r>
      <w:r>
        <w:rPr>
          <w:rFonts w:ascii="Times New Roman" w:hAnsi="Times New Roman" w:cs="Times New Roman"/>
          <w:color w:val="000000"/>
          <w:sz w:val="22"/>
          <w:szCs w:val="22"/>
        </w:rPr>
        <w:t>2</w:t>
      </w:r>
    </w:p>
    <w:p w14:paraId="27B68DE2" w14:textId="557DBFAC" w:rsidR="008510D4" w:rsidRPr="008510D4"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 xml:space="preserve">от </w:t>
      </w:r>
      <w:r w:rsidR="00735D09">
        <w:rPr>
          <w:rFonts w:ascii="Times New Roman" w:hAnsi="Times New Roman" w:cs="Times New Roman"/>
          <w:color w:val="000000"/>
          <w:sz w:val="22"/>
          <w:szCs w:val="22"/>
        </w:rPr>
        <w:t>12</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03</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4</w:t>
      </w:r>
    </w:p>
    <w:p w14:paraId="216DD96A" w14:textId="77777777" w:rsidR="008510D4" w:rsidRPr="008510D4" w:rsidRDefault="008510D4" w:rsidP="008510D4">
      <w:pPr>
        <w:pStyle w:val="ConsPlusNormal"/>
        <w:jc w:val="right"/>
        <w:outlineLvl w:val="0"/>
        <w:rPr>
          <w:rFonts w:ascii="Times New Roman" w:hAnsi="Times New Roman" w:cs="Times New Roman"/>
          <w:color w:val="000000"/>
          <w:sz w:val="22"/>
          <w:szCs w:val="22"/>
        </w:rPr>
      </w:pPr>
      <w:r w:rsidRPr="008510D4">
        <w:rPr>
          <w:rFonts w:ascii="Times New Roman" w:hAnsi="Times New Roman" w:cs="Times New Roman"/>
          <w:color w:val="000000"/>
          <w:sz w:val="22"/>
          <w:szCs w:val="22"/>
        </w:rPr>
        <w:t>к Тарифному соглашению</w:t>
      </w:r>
    </w:p>
    <w:p w14:paraId="0E3A87D6" w14:textId="77777777" w:rsidR="008510D4" w:rsidRP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на оплату медицинской помощи</w:t>
      </w:r>
    </w:p>
    <w:p w14:paraId="7679C56D" w14:textId="0AF5345A" w:rsidR="008510D4" w:rsidRP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по ОМС на территории Томской области на 202</w:t>
      </w:r>
      <w:r>
        <w:rPr>
          <w:rFonts w:ascii="Times New Roman" w:hAnsi="Times New Roman" w:cs="Times New Roman"/>
          <w:color w:val="000000"/>
          <w:sz w:val="22"/>
          <w:szCs w:val="22"/>
        </w:rPr>
        <w:t>4</w:t>
      </w:r>
      <w:r w:rsidRPr="008510D4">
        <w:rPr>
          <w:rFonts w:ascii="Times New Roman" w:hAnsi="Times New Roman" w:cs="Times New Roman"/>
          <w:color w:val="000000"/>
          <w:sz w:val="22"/>
          <w:szCs w:val="22"/>
        </w:rPr>
        <w:t xml:space="preserve"> год</w:t>
      </w:r>
    </w:p>
    <w:p w14:paraId="200718FB" w14:textId="39142834" w:rsidR="008510D4" w:rsidRDefault="008510D4" w:rsidP="008510D4">
      <w:pPr>
        <w:pStyle w:val="ConsPlusNormal"/>
        <w:jc w:val="right"/>
        <w:outlineLvl w:val="0"/>
        <w:rPr>
          <w:rFonts w:ascii="Times New Roman" w:hAnsi="Times New Roman" w:cs="Times New Roman"/>
          <w:sz w:val="22"/>
          <w:szCs w:val="22"/>
        </w:rPr>
      </w:pPr>
      <w:r w:rsidRPr="008510D4">
        <w:rPr>
          <w:rFonts w:ascii="Times New Roman" w:hAnsi="Times New Roman" w:cs="Times New Roman"/>
          <w:color w:val="000000"/>
          <w:sz w:val="22"/>
          <w:szCs w:val="22"/>
        </w:rPr>
        <w:t xml:space="preserve">от </w:t>
      </w:r>
      <w:r>
        <w:rPr>
          <w:rFonts w:ascii="Times New Roman" w:hAnsi="Times New Roman" w:cs="Times New Roman"/>
          <w:color w:val="000000"/>
          <w:sz w:val="22"/>
          <w:szCs w:val="22"/>
        </w:rPr>
        <w:t>05</w:t>
      </w:r>
      <w:r w:rsidRPr="008510D4">
        <w:rPr>
          <w:rFonts w:ascii="Times New Roman" w:hAnsi="Times New Roman" w:cs="Times New Roman"/>
          <w:color w:val="000000"/>
          <w:sz w:val="22"/>
          <w:szCs w:val="22"/>
        </w:rPr>
        <w:t>.</w:t>
      </w:r>
      <w:r>
        <w:rPr>
          <w:rFonts w:ascii="Times New Roman" w:hAnsi="Times New Roman" w:cs="Times New Roman"/>
          <w:color w:val="000000"/>
          <w:sz w:val="22"/>
          <w:szCs w:val="22"/>
        </w:rPr>
        <w:t>02</w:t>
      </w:r>
      <w:r w:rsidRPr="008510D4">
        <w:rPr>
          <w:rFonts w:ascii="Times New Roman" w:hAnsi="Times New Roman" w:cs="Times New Roman"/>
          <w:color w:val="000000"/>
          <w:sz w:val="22"/>
          <w:szCs w:val="22"/>
        </w:rPr>
        <w:t>.202</w:t>
      </w:r>
      <w:r>
        <w:rPr>
          <w:rFonts w:ascii="Times New Roman" w:hAnsi="Times New Roman" w:cs="Times New Roman"/>
          <w:color w:val="000000"/>
          <w:sz w:val="22"/>
          <w:szCs w:val="22"/>
        </w:rPr>
        <w:t>4</w:t>
      </w:r>
    </w:p>
    <w:p w14:paraId="421DA475" w14:textId="77777777" w:rsidR="008510D4" w:rsidRDefault="008510D4" w:rsidP="007021AF">
      <w:pPr>
        <w:pStyle w:val="ConsPlusNormal"/>
        <w:jc w:val="right"/>
        <w:outlineLvl w:val="0"/>
        <w:rPr>
          <w:rFonts w:ascii="Times New Roman" w:hAnsi="Times New Roman" w:cs="Times New Roman"/>
          <w:sz w:val="22"/>
          <w:szCs w:val="22"/>
        </w:rPr>
      </w:pPr>
    </w:p>
    <w:p w14:paraId="3074591A" w14:textId="4B562030" w:rsidR="007021AF" w:rsidRPr="00DE0621"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3D61BD5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2024</w:t>
      </w:r>
      <w:r w:rsidRPr="00DE0621">
        <w:rPr>
          <w:rFonts w:ascii="Times New Roman" w:hAnsi="Times New Roman" w:cs="Times New Roman"/>
          <w:sz w:val="22"/>
          <w:szCs w:val="22"/>
        </w:rPr>
        <w:t xml:space="preserve"> год</w:t>
      </w:r>
    </w:p>
    <w:p w14:paraId="1B08FB92" w14:textId="4B0D5542" w:rsidR="007021AF" w:rsidRPr="00DE0621" w:rsidRDefault="007C2E34" w:rsidP="007021AF">
      <w:pPr>
        <w:pStyle w:val="ConsPlusNormal"/>
        <w:jc w:val="right"/>
        <w:rPr>
          <w:rFonts w:ascii="Times New Roman" w:hAnsi="Times New Roman" w:cs="Times New Roman"/>
          <w:sz w:val="22"/>
          <w:szCs w:val="22"/>
        </w:rPr>
      </w:pPr>
      <w:r w:rsidRPr="00D1219E">
        <w:rPr>
          <w:rFonts w:ascii="Times New Roman" w:hAnsi="Times New Roman" w:cs="Times New Roman"/>
          <w:sz w:val="22"/>
          <w:szCs w:val="22"/>
        </w:rPr>
        <w:t xml:space="preserve">от </w:t>
      </w:r>
      <w:r w:rsidR="00DE0621" w:rsidRPr="00D1219E">
        <w:rPr>
          <w:rFonts w:ascii="Times New Roman" w:hAnsi="Times New Roman" w:cs="Times New Roman"/>
          <w:sz w:val="22"/>
          <w:szCs w:val="22"/>
        </w:rPr>
        <w:t>05</w:t>
      </w:r>
      <w:r w:rsidRPr="00D1219E">
        <w:rPr>
          <w:rFonts w:ascii="Times New Roman" w:hAnsi="Times New Roman" w:cs="Times New Roman"/>
          <w:sz w:val="22"/>
          <w:szCs w:val="22"/>
        </w:rPr>
        <w:t>.0</w:t>
      </w:r>
      <w:r w:rsidR="00A45A4D" w:rsidRPr="00D1219E">
        <w:rPr>
          <w:rFonts w:ascii="Times New Roman" w:hAnsi="Times New Roman" w:cs="Times New Roman"/>
          <w:sz w:val="22"/>
          <w:szCs w:val="22"/>
        </w:rPr>
        <w:t>2</w:t>
      </w:r>
      <w:r w:rsidRPr="00D1219E">
        <w:rPr>
          <w:rFonts w:ascii="Times New Roman" w:hAnsi="Times New Roman" w:cs="Times New Roman"/>
          <w:sz w:val="22"/>
          <w:szCs w:val="22"/>
        </w:rPr>
        <w:t>.2024</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5B199E6E"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7C2E34" w:rsidRPr="00DE0621">
        <w:t>4</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61F68D83" w:rsidR="007A2BD9" w:rsidRPr="00DE0621"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B77ABC" w:rsidRPr="00DE0621">
        <w:t>4</w:t>
      </w:r>
      <w:r w:rsidRPr="00DE0621">
        <w:t xml:space="preserve"> год (далее – Тарифное соглашение):</w:t>
      </w: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в соответствии с учетной формой № 057/у-04, утвержденной приказом Минздравсоцразвития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r w:rsidR="00062044" w:rsidRPr="00DE2D37">
        <w:t xml:space="preserve">межучрежденческих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02CE4CE2" w:rsidR="00957EFC" w:rsidRPr="00984D15"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w:t>
      </w:r>
      <w:r w:rsidR="005B3730">
        <w:t xml:space="preserve"> </w:t>
      </w:r>
      <w:r w:rsidR="005B3730" w:rsidRPr="006565C1">
        <w:t>и</w:t>
      </w:r>
      <w:r w:rsidR="004B29A5" w:rsidRPr="006565C1">
        <w:t xml:space="preserve"> в амбулаторных условиях, в части эндоскопических диагностических исследований</w:t>
      </w:r>
      <w:r w:rsidR="006565C1">
        <w:t>,</w:t>
      </w:r>
      <w:r w:rsidR="006565C1" w:rsidRPr="006565C1">
        <w:t xml:space="preserve"> </w:t>
      </w:r>
      <w:r w:rsidR="006F352A" w:rsidRPr="009930F7">
        <w:t>ОГАУЗ «МЦ им. Г.К. Жерлова»,</w:t>
      </w:r>
      <w:r w:rsidRPr="009930F7">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00984D15">
        <w:t xml:space="preserve">, </w:t>
      </w:r>
      <w:r w:rsidR="00D20D37" w:rsidRPr="00FA5974">
        <w:t>в круглосуточном стационаре</w:t>
      </w:r>
      <w:r w:rsidR="0029019C" w:rsidRPr="00FA5974">
        <w:t xml:space="preserve"> (</w:t>
      </w:r>
      <w:r w:rsidR="006760E4" w:rsidRPr="00FA5974">
        <w:t xml:space="preserve">беременным </w:t>
      </w:r>
      <w:r w:rsidR="00984D15" w:rsidRPr="00FA5974">
        <w:t>женщин</w:t>
      </w:r>
      <w:r w:rsidR="006760E4" w:rsidRPr="00FA5974">
        <w:t>ам</w:t>
      </w:r>
      <w:r w:rsidR="00D20D37" w:rsidRPr="00FA5974">
        <w:t xml:space="preserve"> с</w:t>
      </w:r>
      <w:r w:rsidR="00984D15" w:rsidRPr="00FA5974">
        <w:t xml:space="preserve"> высокой степен</w:t>
      </w:r>
      <w:r w:rsidR="0029019C" w:rsidRPr="00FA5974">
        <w:t>ью</w:t>
      </w:r>
      <w:r w:rsidR="00984D15" w:rsidRPr="00FA5974">
        <w:t xml:space="preserve"> перинатального риска</w:t>
      </w:r>
      <w:r w:rsidR="0029019C" w:rsidRPr="00FA5974">
        <w:t>)</w:t>
      </w:r>
      <w:r w:rsidR="0000692E" w:rsidRPr="00FA5974">
        <w:t>,</w:t>
      </w:r>
      <w:r w:rsidR="0029019C" w:rsidRPr="00FA5974">
        <w:t xml:space="preserve"> </w:t>
      </w:r>
      <w:r w:rsidR="00984D15" w:rsidRPr="00FA5974">
        <w:t>в дневно</w:t>
      </w:r>
      <w:r w:rsidR="00D20D37" w:rsidRPr="00FA5974">
        <w:t>м</w:t>
      </w:r>
      <w:r w:rsidR="00984D15" w:rsidRPr="00FA5974">
        <w:t xml:space="preserve"> стационар</w:t>
      </w:r>
      <w:r w:rsidR="00D20D37" w:rsidRPr="00FA5974">
        <w:t>е</w:t>
      </w:r>
      <w:r w:rsidR="00984D15" w:rsidRPr="00FA5974">
        <w:t xml:space="preserve"> </w:t>
      </w:r>
      <w:r w:rsidR="0029019C" w:rsidRPr="00FA5974">
        <w:t>(</w:t>
      </w:r>
      <w:r w:rsidR="00984D15" w:rsidRPr="00FA5974">
        <w:t>женщин</w:t>
      </w:r>
      <w:r w:rsidR="006760E4" w:rsidRPr="00FA5974">
        <w:t>ам</w:t>
      </w:r>
      <w:r w:rsidR="00984D15" w:rsidRPr="00FA5974">
        <w:t>, страдающи</w:t>
      </w:r>
      <w:r w:rsidR="006760E4" w:rsidRPr="00FA5974">
        <w:t>м</w:t>
      </w:r>
      <w:r w:rsidR="00984D15" w:rsidRPr="00FA5974">
        <w:t xml:space="preserve"> репродуктивной дисфункцией</w:t>
      </w:r>
      <w:r w:rsidR="0029019C" w:rsidRPr="00FA5974">
        <w:t>)</w:t>
      </w:r>
      <w:r w:rsidR="0000692E" w:rsidRPr="00FA5974">
        <w:t xml:space="preserve"> и</w:t>
      </w:r>
      <w:r w:rsidR="00D20D37" w:rsidRPr="00FA5974">
        <w:t xml:space="preserve"> в амбулаторных условиях</w:t>
      </w:r>
      <w:r w:rsidR="00BF6C40" w:rsidRPr="00FA5974">
        <w:t xml:space="preserve"> </w:t>
      </w:r>
      <w:r w:rsidR="0029019C" w:rsidRPr="00FA5974">
        <w:t>(</w:t>
      </w:r>
      <w:r w:rsidR="00984D15" w:rsidRPr="00FA5974">
        <w:t xml:space="preserve">беременным </w:t>
      </w:r>
      <w:r w:rsidR="0029019C" w:rsidRPr="00FA5974">
        <w:t xml:space="preserve">женщинам </w:t>
      </w:r>
      <w:r w:rsidR="00984D15" w:rsidRPr="00FA5974">
        <w:t>с привычным невынашиванием беременности</w:t>
      </w:r>
      <w:r w:rsidR="0029019C" w:rsidRPr="00FA5974">
        <w:t>)</w:t>
      </w:r>
      <w:r w:rsidR="00984D15" w:rsidRPr="00FA5974">
        <w:t xml:space="preserve"> </w:t>
      </w:r>
      <w:r w:rsidR="00D20D37" w:rsidRPr="00FA5974">
        <w:t>ОГАУЗ «Областной перинатальный центр им. И.Д.Евтушенко»,</w:t>
      </w:r>
      <w:r w:rsidRPr="00FA5974">
        <w:t xml:space="preserve"> может быть </w:t>
      </w:r>
      <w:r w:rsidRPr="00984D15">
        <w:t xml:space="preserve">оказана по направлениям, оформленным лечащим врачом </w:t>
      </w:r>
      <w:r w:rsidR="00B639D2" w:rsidRPr="00984D15">
        <w:t>соответствующей</w:t>
      </w:r>
      <w:r w:rsidRPr="00984D15">
        <w:t xml:space="preserve"> медицинск</w:t>
      </w:r>
      <w:r w:rsidR="00B639D2" w:rsidRPr="00984D15">
        <w:t>ой</w:t>
      </w:r>
      <w:r w:rsidRPr="00984D15">
        <w:t xml:space="preserve"> организаци</w:t>
      </w:r>
      <w:r w:rsidR="00B639D2" w:rsidRPr="00984D15">
        <w:t>ей</w:t>
      </w:r>
      <w:r w:rsidRPr="00984D15">
        <w:t>.</w:t>
      </w:r>
      <w:r w:rsidR="00957EFC" w:rsidRPr="00984D15">
        <w:t xml:space="preserve"> </w:t>
      </w:r>
    </w:p>
    <w:p w14:paraId="4DCDD5B7" w14:textId="77777777" w:rsidR="00302887" w:rsidRDefault="00BB14E3" w:rsidP="005335EF">
      <w:pPr>
        <w:widowControl w:val="0"/>
        <w:autoSpaceDE w:val="0"/>
        <w:autoSpaceDN w:val="0"/>
        <w:adjustRightInd w:val="0"/>
        <w:spacing w:line="276" w:lineRule="auto"/>
        <w:ind w:firstLine="720"/>
        <w:jc w:val="both"/>
      </w:pPr>
      <w:r w:rsidRPr="00DE2D37">
        <w:t>Медицинская помощь</w:t>
      </w:r>
      <w:r w:rsidR="00105A91" w:rsidRPr="00DE2D37">
        <w:t>,</w:t>
      </w:r>
      <w:r w:rsidR="00105A91" w:rsidRPr="00DE2D37">
        <w:rPr>
          <w:b/>
        </w:rPr>
        <w:t xml:space="preserve"> </w:t>
      </w:r>
      <w:r w:rsidR="00105A91" w:rsidRPr="00DE2D37">
        <w:t>оказываемая в стационарных условиях и в условиях дневного 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w:t>
      </w:r>
      <w:r w:rsidRPr="00DE2D37">
        <w:lastRenderedPageBreak/>
        <w:t xml:space="preserve">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медицинской помощи, не включенной в систему </w:t>
      </w:r>
      <w:r w:rsidR="00F02907" w:rsidRPr="00DE2D37">
        <w:t>межучрежденческих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Pr="00DE2D37"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7BC89DDD"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при котором проводится:</w:t>
      </w:r>
    </w:p>
    <w:p w14:paraId="5A5D1295"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3F9EBC2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47A56F86" w14:textId="688494FC" w:rsidR="00CB2036" w:rsidRPr="00DE2D37" w:rsidRDefault="00CB2036" w:rsidP="005335EF">
      <w:pPr>
        <w:widowControl w:val="0"/>
        <w:autoSpaceDE w:val="0"/>
        <w:autoSpaceDN w:val="0"/>
        <w:adjustRightInd w:val="0"/>
        <w:spacing w:line="276" w:lineRule="auto"/>
        <w:ind w:firstLine="720"/>
        <w:jc w:val="both"/>
      </w:pPr>
      <w:r w:rsidRPr="00DE2D37">
        <w:t>скрининг сердца компьютеризированный (экспресс-оценка состояния сердца</w:t>
      </w:r>
      <w:r w:rsidR="00F1082D" w:rsidRPr="00DE2D37">
        <w:t xml:space="preserve"> </w:t>
      </w:r>
      <w:r w:rsidRPr="00DE2D37">
        <w:t xml:space="preserve">по </w:t>
      </w:r>
      <w:r w:rsidR="00F1082D" w:rsidRPr="00DE2D37">
        <w:t xml:space="preserve">                          </w:t>
      </w:r>
      <w:r w:rsidRPr="00DE2D37">
        <w:t>ЭКГ-сигналам от конечностей);</w:t>
      </w:r>
    </w:p>
    <w:p w14:paraId="30B44079" w14:textId="77777777" w:rsidR="00CB2036" w:rsidRPr="00DE2D37" w:rsidRDefault="00CB2036" w:rsidP="005335EF">
      <w:pPr>
        <w:widowControl w:val="0"/>
        <w:autoSpaceDE w:val="0"/>
        <w:autoSpaceDN w:val="0"/>
        <w:adjustRightInd w:val="0"/>
        <w:spacing w:line="276" w:lineRule="auto"/>
        <w:ind w:firstLine="720"/>
        <w:jc w:val="both"/>
      </w:pPr>
      <w:r w:rsidRPr="00DE2D37">
        <w:t>ангиологический скрининг с автоматическим измерением систолического артериального давле</w:t>
      </w:r>
      <w:r w:rsidR="0082134C" w:rsidRPr="00DE2D37">
        <w:t>н</w:t>
      </w:r>
      <w:r w:rsidRPr="00DE2D37">
        <w:t>ия и расчетом плечелодыжечного индекса (пациентам старше 30 лет);</w:t>
      </w:r>
    </w:p>
    <w:p w14:paraId="0E1A1ECD"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1B1C64D5"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2B55085C" w14:textId="4CCEA0BE"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определением карбоксигемоглобина</w:t>
      </w:r>
      <w:r w:rsidR="00F1082D" w:rsidRPr="00DE2D37">
        <w:t xml:space="preserve"> </w:t>
      </w:r>
      <w:r w:rsidRPr="00DE2D37">
        <w:t>(при наличии показаний);</w:t>
      </w:r>
    </w:p>
    <w:p w14:paraId="782E881C" w14:textId="77777777" w:rsidR="00CB2036" w:rsidRPr="00DE2D37" w:rsidRDefault="00CB2036" w:rsidP="005335EF">
      <w:pPr>
        <w:widowControl w:val="0"/>
        <w:autoSpaceDE w:val="0"/>
        <w:autoSpaceDN w:val="0"/>
        <w:adjustRightInd w:val="0"/>
        <w:spacing w:line="276" w:lineRule="auto"/>
        <w:ind w:firstLine="720"/>
        <w:jc w:val="both"/>
      </w:pPr>
      <w:r w:rsidRPr="00DE2D37">
        <w:t>экспресс-анализ для определения общего холестерина и глюкозы в крови;</w:t>
      </w:r>
    </w:p>
    <w:p w14:paraId="2C28A072"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 (спирометр компьютеризированный);</w:t>
      </w:r>
    </w:p>
    <w:p w14:paraId="2D9FFC13" w14:textId="77777777" w:rsidR="00CB2036" w:rsidRPr="00DE2D37" w:rsidRDefault="00CB2036" w:rsidP="005335EF">
      <w:pPr>
        <w:widowControl w:val="0"/>
        <w:autoSpaceDE w:val="0"/>
        <w:autoSpaceDN w:val="0"/>
        <w:adjustRightInd w:val="0"/>
        <w:spacing w:line="276" w:lineRule="auto"/>
        <w:ind w:firstLine="720"/>
        <w:jc w:val="both"/>
      </w:pPr>
      <w:r w:rsidRPr="00DE2D37">
        <w:t>проверка остроты зрения;</w:t>
      </w:r>
    </w:p>
    <w:p w14:paraId="6D962364" w14:textId="77777777" w:rsidR="00CB2036" w:rsidRPr="00DE2D37" w:rsidRDefault="00CB2036" w:rsidP="005335EF">
      <w:pPr>
        <w:widowControl w:val="0"/>
        <w:autoSpaceDE w:val="0"/>
        <w:autoSpaceDN w:val="0"/>
        <w:adjustRightInd w:val="0"/>
        <w:spacing w:line="276" w:lineRule="auto"/>
        <w:ind w:firstLine="720"/>
        <w:jc w:val="both"/>
      </w:pPr>
      <w:r w:rsidRPr="00DE2D37">
        <w:t>рефрактометрия;</w:t>
      </w:r>
    </w:p>
    <w:p w14:paraId="33D89FE6" w14:textId="77777777" w:rsidR="00CB2036" w:rsidRPr="00DE2D37" w:rsidRDefault="00CB2036" w:rsidP="005335EF">
      <w:pPr>
        <w:widowControl w:val="0"/>
        <w:autoSpaceDE w:val="0"/>
        <w:autoSpaceDN w:val="0"/>
        <w:adjustRightInd w:val="0"/>
        <w:spacing w:line="276" w:lineRule="auto"/>
        <w:ind w:firstLine="720"/>
        <w:jc w:val="both"/>
      </w:pPr>
      <w:r w:rsidRPr="00DE2D37">
        <w:t>тонометрия;</w:t>
      </w:r>
    </w:p>
    <w:p w14:paraId="187B1C0A" w14:textId="77777777" w:rsidR="00CB2036" w:rsidRPr="00DE2D37" w:rsidRDefault="00CB2036" w:rsidP="005335EF">
      <w:pPr>
        <w:widowControl w:val="0"/>
        <w:autoSpaceDE w:val="0"/>
        <w:autoSpaceDN w:val="0"/>
        <w:adjustRightInd w:val="0"/>
        <w:spacing w:line="276" w:lineRule="auto"/>
        <w:ind w:firstLine="720"/>
        <w:jc w:val="both"/>
      </w:pPr>
      <w:r w:rsidRPr="00DE2D37">
        <w:t>исследование бинокулярного зрения;</w:t>
      </w:r>
    </w:p>
    <w:p w14:paraId="45EF6B2C"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вида и степени аметропии, наличия астигматизма;</w:t>
      </w:r>
    </w:p>
    <w:p w14:paraId="0CEF5207" w14:textId="77777777" w:rsidR="00CB2036" w:rsidRPr="00DE2D37" w:rsidRDefault="00CB2036" w:rsidP="005335EF">
      <w:pPr>
        <w:widowControl w:val="0"/>
        <w:autoSpaceDE w:val="0"/>
        <w:autoSpaceDN w:val="0"/>
        <w:adjustRightInd w:val="0"/>
        <w:spacing w:line="276" w:lineRule="auto"/>
        <w:ind w:firstLine="720"/>
        <w:jc w:val="both"/>
      </w:pPr>
      <w:r w:rsidRPr="00DE2D37">
        <w:t>диагностика кариеса зубов, болезней пародонта, некариозных поражений, болезней слизистой оболочки и регистрация стоматологического статуса пациента;</w:t>
      </w:r>
    </w:p>
    <w:p w14:paraId="542A7E41"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w:t>
      </w:r>
    </w:p>
    <w:p w14:paraId="7D3A67CA"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для динамического наблюдения по рекомендации врача Центра здоровья, при котором повторно проводятся необходимые исследования и осмотр врача.</w:t>
      </w:r>
    </w:p>
    <w:p w14:paraId="44ACAAF7"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при котором проводится:</w:t>
      </w:r>
    </w:p>
    <w:p w14:paraId="2F27A5DD" w14:textId="77777777" w:rsidR="00CB2036" w:rsidRPr="00DE2D37" w:rsidRDefault="00CB2036" w:rsidP="005335EF">
      <w:pPr>
        <w:widowControl w:val="0"/>
        <w:autoSpaceDE w:val="0"/>
        <w:autoSpaceDN w:val="0"/>
        <w:adjustRightInd w:val="0"/>
        <w:spacing w:line="276" w:lineRule="auto"/>
        <w:ind w:firstLine="720"/>
        <w:jc w:val="both"/>
      </w:pPr>
      <w:r w:rsidRPr="00DE2D37">
        <w:lastRenderedPageBreak/>
        <w:t>измерение роста и веса;</w:t>
      </w:r>
    </w:p>
    <w:p w14:paraId="1F12EAD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общего холестерина и глюкозы в крови;</w:t>
      </w:r>
    </w:p>
    <w:p w14:paraId="28FDBA7C"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w:t>
      </w:r>
    </w:p>
    <w:p w14:paraId="28E7FDE4"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6703DB4F"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1A014A7B" w14:textId="77777777"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w:t>
      </w:r>
      <w:r w:rsidR="00CE3C52" w:rsidRPr="00DE2D37">
        <w:t>еделением карбоксигемоглобина</w:t>
      </w:r>
      <w:r w:rsidRPr="00DE2D37">
        <w:t xml:space="preserve"> (при наличии показаний);</w:t>
      </w:r>
    </w:p>
    <w:p w14:paraId="3E930FEC" w14:textId="77777777" w:rsidR="00CB2036" w:rsidRPr="00DE2D37" w:rsidRDefault="00CB2036" w:rsidP="005335EF">
      <w:pPr>
        <w:widowControl w:val="0"/>
        <w:autoSpaceDE w:val="0"/>
        <w:autoSpaceDN w:val="0"/>
        <w:adjustRightInd w:val="0"/>
        <w:spacing w:line="276" w:lineRule="auto"/>
        <w:ind w:firstLine="720"/>
        <w:jc w:val="both"/>
      </w:pPr>
      <w:r w:rsidRPr="00DE2D37">
        <w:t>оценка состояния гигиены полости рта;</w:t>
      </w:r>
    </w:p>
    <w:p w14:paraId="2AD6B644"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врача-педиатра.</w:t>
      </w:r>
    </w:p>
    <w:p w14:paraId="0A1B06E7" w14:textId="2FC8B9DB"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для динамического наблюдения по рекомендации врача Центра здоровья для детей, при котором повторно проводятся необходимые исследования и осмотр врача.</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коронавирусную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биохимический анализ крови (включая исследование уровня холестерина, уровня липопротеинов ннзкой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определение концентрации Д - димера в крови</w:t>
      </w:r>
      <w:r w:rsidR="00F726E8" w:rsidRPr="00DE2D37">
        <w:t xml:space="preserve"> (для граждан, перенесших среднюю степень и выше новой коронавирусной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1B552E34" w14:textId="77777777" w:rsidR="000E3017" w:rsidRPr="00DE0621" w:rsidRDefault="000E3017" w:rsidP="000E3017">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lastRenderedPageBreak/>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04DF91C9" w14:textId="4D3FCFEF" w:rsidR="000E3017" w:rsidRPr="00DE0621" w:rsidRDefault="000E3017" w:rsidP="0079736E">
      <w:pPr>
        <w:pStyle w:val="ad"/>
        <w:numPr>
          <w:ilvl w:val="0"/>
          <w:numId w:val="4"/>
        </w:numPr>
        <w:autoSpaceDE w:val="0"/>
        <w:autoSpaceDN w:val="0"/>
        <w:adjustRightInd w:val="0"/>
        <w:ind w:left="0" w:firstLine="1134"/>
        <w:jc w:val="both"/>
        <w:rPr>
          <w:bCs/>
          <w:iCs/>
        </w:rPr>
      </w:pPr>
      <w:r w:rsidRPr="00DE0621">
        <w:rPr>
          <w:bCs/>
          <w:iCs/>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DE0621" w:rsidRPr="00DE0621">
        <w:rPr>
          <w:bCs/>
          <w:iCs/>
        </w:rPr>
        <w:t>дом полимеразной цепной реакции.</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1E6EEA90" w:rsidR="000E3017" w:rsidRPr="00DE0621" w:rsidRDefault="000E3017" w:rsidP="00883344">
      <w:pPr>
        <w:autoSpaceDE w:val="0"/>
        <w:autoSpaceDN w:val="0"/>
        <w:adjustRightInd w:val="0"/>
        <w:ind w:firstLine="709"/>
        <w:jc w:val="both"/>
        <w:rPr>
          <w:bCs/>
          <w:iCs/>
        </w:rPr>
      </w:pPr>
      <w:r w:rsidRPr="00DE0621">
        <w:rPr>
          <w:bCs/>
          <w:iCs/>
        </w:rP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14:paraId="4FBF6AA4" w14:textId="77777777" w:rsidR="000E3017" w:rsidRPr="00DE0621" w:rsidRDefault="000E3017" w:rsidP="00DE0621">
      <w:pPr>
        <w:autoSpaceDE w:val="0"/>
        <w:autoSpaceDN w:val="0"/>
        <w:adjustRightInd w:val="0"/>
        <w:ind w:firstLine="540"/>
        <w:jc w:val="both"/>
        <w:rPr>
          <w:bCs/>
          <w:iCs/>
        </w:rPr>
      </w:pPr>
      <w:r w:rsidRPr="00DE0621">
        <w:rPr>
          <w:bCs/>
          <w:iCs/>
        </w:rPr>
        <w:t>а) у женщин:</w:t>
      </w:r>
    </w:p>
    <w:p w14:paraId="7D6B0478" w14:textId="77777777" w:rsidR="000E3017" w:rsidRPr="00DE0621" w:rsidRDefault="000E3017" w:rsidP="0079736E">
      <w:pPr>
        <w:pStyle w:val="ad"/>
        <w:numPr>
          <w:ilvl w:val="0"/>
          <w:numId w:val="4"/>
        </w:numPr>
        <w:autoSpaceDE w:val="0"/>
        <w:autoSpaceDN w:val="0"/>
        <w:adjustRightInd w:val="0"/>
        <w:ind w:left="0" w:firstLine="992"/>
        <w:jc w:val="both"/>
        <w:rPr>
          <w:bCs/>
          <w:iCs/>
        </w:rPr>
      </w:pPr>
      <w:r w:rsidRPr="00DE0621">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0D976935" w14:textId="77777777"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DE0621" w:rsidRDefault="000E3017" w:rsidP="00DE0621">
      <w:pPr>
        <w:autoSpaceDE w:val="0"/>
        <w:autoSpaceDN w:val="0"/>
        <w:adjustRightInd w:val="0"/>
        <w:ind w:firstLine="540"/>
        <w:jc w:val="both"/>
        <w:rPr>
          <w:bCs/>
          <w:iCs/>
        </w:rPr>
      </w:pPr>
      <w:r w:rsidRPr="00DE0621">
        <w:rPr>
          <w:bCs/>
          <w:iCs/>
        </w:rPr>
        <w:t>б) у мужчин:</w:t>
      </w:r>
    </w:p>
    <w:p w14:paraId="6273EFF9" w14:textId="5E1BE980"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спермограмм</w:t>
      </w:r>
      <w:r w:rsidR="00DE0621" w:rsidRPr="00DE0621">
        <w:rPr>
          <w:bCs/>
          <w:iCs/>
        </w:rPr>
        <w:t>а</w:t>
      </w:r>
      <w:r w:rsidRPr="00DE0621">
        <w:rPr>
          <w:bCs/>
          <w:iCs/>
        </w:rPr>
        <w:t>;</w:t>
      </w:r>
    </w:p>
    <w:p w14:paraId="14CA1C78"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77777777"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Не подлежит оплате по диспансерному наблюдению по профилю «онкология» контингент 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обследующихся в рамках межкурсового лечения</w:t>
      </w:r>
      <w:r w:rsidR="008234FC">
        <w:t xml:space="preserve"> при проведении противоопухолево</w:t>
      </w:r>
      <w:r w:rsidRPr="00AC2C25">
        <w:t xml:space="preserve">й </w:t>
      </w:r>
      <w:r w:rsidRPr="00AC2C25">
        <w:lastRenderedPageBreak/>
        <w:t>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16003428" w14:textId="77777777" w:rsidR="008234FC" w:rsidRDefault="008234FC" w:rsidP="008234FC">
      <w:pPr>
        <w:widowControl w:val="0"/>
        <w:autoSpaceDE w:val="0"/>
        <w:autoSpaceDN w:val="0"/>
        <w:adjustRightInd w:val="0"/>
        <w:spacing w:line="276" w:lineRule="auto"/>
        <w:ind w:firstLine="709"/>
        <w:jc w:val="both"/>
      </w:pPr>
    </w:p>
    <w:p w14:paraId="7835AE3E" w14:textId="77777777" w:rsidR="00883344" w:rsidRDefault="00883344" w:rsidP="008234FC">
      <w:pPr>
        <w:widowControl w:val="0"/>
        <w:autoSpaceDE w:val="0"/>
        <w:autoSpaceDN w:val="0"/>
        <w:adjustRightInd w:val="0"/>
        <w:spacing w:line="276" w:lineRule="auto"/>
        <w:ind w:firstLine="709"/>
        <w:jc w:val="both"/>
      </w:pPr>
    </w:p>
    <w:p w14:paraId="6F655818" w14:textId="7EFEF4BF" w:rsidR="00B578D5" w:rsidRPr="004A4BD2"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3F084D1F" w14:textId="6C04CFB1"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B77ABC" w:rsidRPr="008234FC">
        <w:rPr>
          <w:b w:val="0"/>
        </w:rPr>
        <w:t>4</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12933B92" w:rsidR="00F31EF4" w:rsidRPr="00D2716D"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D2716D">
        <w:rPr>
          <w:rFonts w:cs="Calibri"/>
        </w:rPr>
        <w:t>№</w:t>
      </w:r>
      <w:r w:rsidR="00E357BE" w:rsidRPr="00D2716D">
        <w:rPr>
          <w:rFonts w:cs="Calibri"/>
        </w:rPr>
        <w:t xml:space="preserve"> 31-2/</w:t>
      </w:r>
      <w:r w:rsidR="0068482F" w:rsidRPr="00D2716D">
        <w:rPr>
          <w:rFonts w:cs="Calibri"/>
        </w:rPr>
        <w:t>2</w:t>
      </w:r>
      <w:r w:rsidR="00E357BE" w:rsidRPr="00D2716D">
        <w:rPr>
          <w:rFonts w:cs="Calibri"/>
        </w:rPr>
        <w:t>00</w:t>
      </w:r>
      <w:r w:rsidR="00B77ABC" w:rsidRPr="00D2716D">
        <w:rPr>
          <w:rFonts w:cs="Calibri"/>
        </w:rPr>
        <w:t xml:space="preserve"> </w:t>
      </w:r>
      <w:r w:rsidRPr="00D2716D">
        <w:rPr>
          <w:bCs/>
        </w:rPr>
        <w:t xml:space="preserve">и Федерального фонда обязательного медицинского страхования </w:t>
      </w:r>
      <w:r w:rsidR="00F31EF4" w:rsidRPr="00D2716D">
        <w:rPr>
          <w:bCs/>
        </w:rPr>
        <w:t xml:space="preserve">№ </w:t>
      </w:r>
      <w:r w:rsidR="00E357BE" w:rsidRPr="00D2716D">
        <w:rPr>
          <w:bCs/>
        </w:rPr>
        <w:t>00-10-26-2-06/2778 от 19.02.2024.</w:t>
      </w:r>
    </w:p>
    <w:p w14:paraId="54AB81BD" w14:textId="2C7DFA30" w:rsidR="008F36A1" w:rsidRPr="00D2716D" w:rsidRDefault="008F36A1"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005662A5" w:rsidRPr="00D2716D">
        <w:rPr>
          <w:rStyle w:val="af8"/>
          <w:sz w:val="24"/>
          <w:szCs w:val="24"/>
        </w:rPr>
        <w:t>- скорая медицинская помощь;</w:t>
      </w:r>
    </w:p>
    <w:p w14:paraId="1F61C44F" w14:textId="3BA9B87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Программа государственных гарантий бесплатного оказания гражданам медицинской помощи на 202</w:t>
      </w:r>
      <w:r w:rsidR="00B77ABC" w:rsidRPr="00D2716D">
        <w:rPr>
          <w:rStyle w:val="af8"/>
          <w:sz w:val="24"/>
          <w:szCs w:val="24"/>
        </w:rPr>
        <w:t>4</w:t>
      </w:r>
      <w:r w:rsidR="009D0E6C" w:rsidRPr="00D2716D">
        <w:rPr>
          <w:rStyle w:val="af8"/>
          <w:sz w:val="24"/>
          <w:szCs w:val="24"/>
        </w:rPr>
        <w:t xml:space="preserve"> год </w:t>
      </w:r>
      <w:r w:rsidR="00B77ABC" w:rsidRPr="00D2716D">
        <w:rPr>
          <w:rStyle w:val="af8"/>
          <w:sz w:val="24"/>
          <w:szCs w:val="24"/>
        </w:rPr>
        <w:t>и на плановый период 2025 и 2026</w:t>
      </w:r>
      <w:r w:rsidR="009D0E6C" w:rsidRPr="00D2716D">
        <w:rPr>
          <w:rStyle w:val="af8"/>
          <w:sz w:val="24"/>
          <w:szCs w:val="24"/>
        </w:rPr>
        <w:t xml:space="preserve"> годов, утвержденная Поста</w:t>
      </w:r>
      <w:r w:rsidR="00B77ABC" w:rsidRPr="00D2716D">
        <w:rPr>
          <w:rStyle w:val="af8"/>
          <w:sz w:val="24"/>
          <w:szCs w:val="24"/>
        </w:rPr>
        <w:t>новлением Правительства РФ от 28</w:t>
      </w:r>
      <w:r w:rsidR="009D0E6C" w:rsidRPr="00D2716D">
        <w:rPr>
          <w:rStyle w:val="af8"/>
          <w:sz w:val="24"/>
          <w:szCs w:val="24"/>
        </w:rPr>
        <w:t>.12.202</w:t>
      </w:r>
      <w:r w:rsidR="00B77ABC" w:rsidRPr="00D2716D">
        <w:rPr>
          <w:rStyle w:val="af8"/>
          <w:sz w:val="24"/>
          <w:szCs w:val="24"/>
        </w:rPr>
        <w:t>3</w:t>
      </w:r>
      <w:r w:rsidR="009D0E6C" w:rsidRPr="00D2716D">
        <w:rPr>
          <w:rStyle w:val="af8"/>
          <w:sz w:val="24"/>
          <w:szCs w:val="24"/>
        </w:rPr>
        <w:t xml:space="preserve"> № </w:t>
      </w:r>
      <w:r w:rsidR="00B77ABC" w:rsidRPr="00D2716D">
        <w:rPr>
          <w:rStyle w:val="af8"/>
          <w:sz w:val="24"/>
          <w:szCs w:val="24"/>
        </w:rPr>
        <w:t>2353</w:t>
      </w:r>
      <w:r w:rsidR="00C31A75" w:rsidRPr="00D2716D">
        <w:rPr>
          <w:rStyle w:val="af8"/>
          <w:sz w:val="24"/>
          <w:szCs w:val="24"/>
        </w:rPr>
        <w:t>;</w:t>
      </w:r>
    </w:p>
    <w:p w14:paraId="55422B4D" w14:textId="1B07C2DF" w:rsidR="00C31A75" w:rsidRPr="008234FC" w:rsidRDefault="00C34047" w:rsidP="005335EF">
      <w:pPr>
        <w:widowControl w:val="0"/>
        <w:autoSpaceDE w:val="0"/>
        <w:autoSpaceDN w:val="0"/>
        <w:adjustRightInd w:val="0"/>
        <w:spacing w:line="276" w:lineRule="auto"/>
        <w:ind w:firstLine="720"/>
        <w:jc w:val="both"/>
        <w:rPr>
          <w:rStyle w:val="af8"/>
          <w:sz w:val="24"/>
          <w:szCs w:val="24"/>
        </w:rPr>
      </w:pPr>
      <w:r w:rsidRPr="008234FC">
        <w:rPr>
          <w:b/>
        </w:rPr>
        <w:t>«</w:t>
      </w:r>
      <w:r w:rsidR="00A844DD" w:rsidRPr="008234FC">
        <w:rPr>
          <w:b/>
        </w:rPr>
        <w:t>Группировщики</w:t>
      </w:r>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- 2024</w:t>
      </w:r>
      <w:r w:rsidR="00C31A75" w:rsidRPr="008234FC">
        <w:t>».</w:t>
      </w: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по подушевому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r w:rsidR="00CB2036" w:rsidRPr="00DE2D37">
        <w:lastRenderedPageBreak/>
        <w:t xml:space="preserve">подушевого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межучрежденческих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r w:rsidR="002A38DD" w:rsidRPr="00883344">
        <w:rPr>
          <w:sz w:val="26"/>
          <w:szCs w:val="26"/>
        </w:rPr>
        <w:t>ДП</w:t>
      </w:r>
      <w:r w:rsidR="002A38DD" w:rsidRPr="00883344">
        <w:rPr>
          <w:sz w:val="26"/>
          <w:szCs w:val="26"/>
          <w:vertAlign w:val="subscript"/>
        </w:rPr>
        <w:t>н</w:t>
      </w:r>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r w:rsidR="00507C02" w:rsidRPr="00883344">
        <w:rPr>
          <w:sz w:val="26"/>
          <w:szCs w:val="26"/>
        </w:rPr>
        <w:t>ОСрд</w:t>
      </w:r>
      <w:r w:rsidR="0092082D" w:rsidRPr="00883344">
        <w:rPr>
          <w:sz w:val="26"/>
          <w:szCs w:val="26"/>
        </w:rPr>
        <w:t xml:space="preserve"> </w:t>
      </w:r>
      <w:r w:rsidRPr="00883344">
        <w:rPr>
          <w:sz w:val="26"/>
          <w:szCs w:val="26"/>
        </w:rPr>
        <w:t xml:space="preserve">- </w:t>
      </w:r>
      <w:r w:rsidRPr="00883344">
        <w:rPr>
          <w:sz w:val="26"/>
          <w:szCs w:val="26"/>
          <w:lang w:val="en-US"/>
        </w:rPr>
        <w:t>S</w:t>
      </w:r>
      <w:r w:rsidRPr="00883344">
        <w:rPr>
          <w:sz w:val="26"/>
          <w:szCs w:val="26"/>
        </w:rPr>
        <w:t>кду</w:t>
      </w:r>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r w:rsidRPr="008234FC">
        <w:t>ДП</w:t>
      </w:r>
      <w:r w:rsidRPr="008234FC">
        <w:rPr>
          <w:vertAlign w:val="subscript"/>
        </w:rPr>
        <w:t>н</w:t>
      </w:r>
      <w:r w:rsidR="00AE416B" w:rsidRPr="008234FC">
        <w:t>–</w:t>
      </w:r>
      <w:r w:rsidR="00AE416B" w:rsidRPr="005F1E53">
        <w:t xml:space="preserve"> утвержденный Тарифным соглашением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5AD966AD" w:rsidR="002E60D3" w:rsidRPr="005F1E53" w:rsidRDefault="002E60D3" w:rsidP="002E60D3">
      <w:pPr>
        <w:pStyle w:val="ConsPlusTitle"/>
        <w:widowControl/>
        <w:tabs>
          <w:tab w:val="left" w:pos="0"/>
        </w:tabs>
        <w:spacing w:line="276" w:lineRule="auto"/>
        <w:ind w:firstLine="709"/>
        <w:jc w:val="both"/>
      </w:pPr>
      <w:r w:rsidRPr="005F1E53">
        <w:rPr>
          <w:b w:val="0"/>
          <w:bCs w:val="0"/>
        </w:rPr>
        <w:t>ОСрд</w:t>
      </w:r>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8234FC">
        <w:rPr>
          <w:b w:val="0"/>
          <w:bCs w:val="0"/>
          <w:spacing w:val="1"/>
        </w:rPr>
        <w:t>(Приложение №</w:t>
      </w:r>
      <w:r w:rsidRPr="008234FC">
        <w:rPr>
          <w:b w:val="0"/>
          <w:bCs w:val="0"/>
          <w:spacing w:val="1"/>
          <w:lang w:val="en-US"/>
        </w:rPr>
        <w:t> </w:t>
      </w:r>
      <w:r w:rsidRPr="008234FC">
        <w:rPr>
          <w:b w:val="0"/>
          <w:bCs w:val="0"/>
          <w:spacing w:val="1"/>
        </w:rPr>
        <w:t>2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r w:rsidRPr="005F1E53">
        <w:t xml:space="preserve">Sкду </w:t>
      </w:r>
      <w:r w:rsidRPr="005F1E53">
        <w:rPr>
          <w:sz w:val="26"/>
          <w:szCs w:val="26"/>
        </w:rPr>
        <w:t>–</w:t>
      </w:r>
      <w:r w:rsidRPr="005F1E53">
        <w:t xml:space="preserve"> сумма, принятая к оплате в рамках межучрежденческих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58DC5FD" w:rsidR="00DD04B8" w:rsidRPr="005F1E53" w:rsidRDefault="001334F4" w:rsidP="001334F4">
      <w:pPr>
        <w:widowControl w:val="0"/>
        <w:autoSpaceDE w:val="0"/>
        <w:autoSpaceDN w:val="0"/>
        <w:adjustRightInd w:val="0"/>
        <w:spacing w:line="276" w:lineRule="auto"/>
        <w:ind w:firstLine="709"/>
        <w:jc w:val="both"/>
        <w:rPr>
          <w:b/>
        </w:rPr>
      </w:pPr>
      <w:r w:rsidRPr="005F1E53">
        <w:t>Оплата в рамках межучрежденческих расчетов медицинских услуг, оказанных МО-исполнителем, осуществляется в порядке, установленном пунктами</w:t>
      </w:r>
      <w:r w:rsidRPr="008234FC">
        <w:t xml:space="preserve"> </w:t>
      </w:r>
      <w:r w:rsidR="00E7358B" w:rsidRPr="008234FC">
        <w:t>7.2</w:t>
      </w:r>
      <w:r w:rsidRPr="008234FC">
        <w:t>,</w:t>
      </w:r>
      <w:r w:rsidRPr="008234FC">
        <w:rPr>
          <w:b/>
        </w:rPr>
        <w:t xml:space="preserve"> </w:t>
      </w:r>
      <w:r w:rsidR="000D4867" w:rsidRPr="008234FC">
        <w:t>3</w:t>
      </w:r>
      <w:r w:rsidRPr="008234FC">
        <w:t>.</w:t>
      </w:r>
      <w:r w:rsidR="000D4867" w:rsidRPr="008234FC">
        <w:t>12</w:t>
      </w:r>
      <w:r w:rsidRPr="008234FC">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735D09"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735D09"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подушевой норматив финансирования медицинской организации;</w:t>
      </w:r>
    </w:p>
    <w:p w14:paraId="7B33B301" w14:textId="77777777" w:rsidR="00DD04B8" w:rsidRPr="005F1E53" w:rsidRDefault="00735D09"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вый подушевой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735D09"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подушевому нормативу, в расчете на </w:t>
      </w:r>
      <w:r w:rsidR="001B0043" w:rsidRPr="005F1E53">
        <w:t xml:space="preserve">                               </w:t>
      </w:r>
      <w:r w:rsidR="00DD04B8" w:rsidRPr="005F1E53">
        <w:t>1 застрахованное лицо, к среднему объему реестров счетов по медицинской помощи, финансовое обеспечение которой осуществляется по подушевому нормативу, на 1 застрахованное лицо (без учета пола и возраста);</w:t>
      </w:r>
    </w:p>
    <w:p w14:paraId="0820AA71" w14:textId="02C55811" w:rsidR="004016F4" w:rsidRPr="00883344" w:rsidRDefault="00735D09"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7B59FFA7" w:rsidR="00DD04B8" w:rsidRPr="005F1E53" w:rsidRDefault="00735D09"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1003A0" w:rsidRPr="005F1E53">
        <w:t xml:space="preserve"> (на территории Томской области не</w:t>
      </w:r>
      <w:r w:rsidR="001003A0" w:rsidRPr="005F1E53">
        <w:rPr>
          <w:lang w:val="en-US"/>
        </w:rPr>
        <w:t> </w:t>
      </w:r>
      <w:r w:rsidR="001003A0" w:rsidRPr="005F1E53">
        <w:t>применяется - для всех медицинских организаций принимается равным 1)</w:t>
      </w:r>
      <w:r w:rsidR="00DD04B8" w:rsidRPr="005F1E53">
        <w:t>;</w:t>
      </w:r>
    </w:p>
    <w:p w14:paraId="203959CA" w14:textId="4C7A9669" w:rsidR="00264F11" w:rsidRPr="005F1E53" w:rsidRDefault="00735D09"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8234FC">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B77ABC">
        <w:t xml:space="preserve">иям </w:t>
      </w:r>
      <w:r w:rsidR="00322070" w:rsidRPr="005F1E53">
        <w:t>оказания медицинской помощи.</w:t>
      </w:r>
    </w:p>
    <w:p w14:paraId="7D2B1C64" w14:textId="4D8B3C68"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 xml:space="preserve">Приложением 3 к Тарифному соглашению. </w:t>
      </w:r>
    </w:p>
    <w:p w14:paraId="35E35BEE" w14:textId="24D868F6" w:rsidR="00DC62AB" w:rsidRPr="008234FC" w:rsidRDefault="00DC62AB" w:rsidP="00DC62AB">
      <w:pPr>
        <w:widowControl w:val="0"/>
        <w:autoSpaceDE w:val="0"/>
        <w:autoSpaceDN w:val="0"/>
        <w:adjustRightInd w:val="0"/>
        <w:spacing w:line="276" w:lineRule="auto"/>
        <w:ind w:firstLine="720"/>
        <w:jc w:val="both"/>
      </w:pPr>
      <w:r w:rsidRPr="008234FC">
        <w:t>2.1.4. Оплата первичной медико-санитарной медицинской помощи, в том числе с применением телемедицинских технологий, оказанной в амбулаторных условиях</w:t>
      </w:r>
      <w:r w:rsidR="00493E68" w:rsidRPr="008234FC">
        <w:t xml:space="preserve"> по профилю «Акушерство и гинекология» </w:t>
      </w:r>
      <w:r w:rsidRPr="008234FC">
        <w:t>медицинскими организациями прикрепившимся к ним лицам, производится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607557D7" w14:textId="172EB4AF" w:rsidR="00493E68" w:rsidRPr="008234FC" w:rsidRDefault="00493E68" w:rsidP="00493E68">
      <w:pPr>
        <w:widowControl w:val="0"/>
        <w:autoSpaceDE w:val="0"/>
        <w:autoSpaceDN w:val="0"/>
        <w:adjustRightInd w:val="0"/>
        <w:spacing w:line="276" w:lineRule="auto"/>
        <w:ind w:firstLine="720"/>
        <w:jc w:val="both"/>
      </w:pPr>
      <w:r w:rsidRPr="008234FC">
        <w:t>Сумма оплаты медицинской помощи, оказанной в амбулаторных условиях по профилю «Акушерство и гинекология» медицинской организацией, имеющей прикрепившихся лиц,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в рамках межучрежденческих расчетов за медицинские услуги, оказанные МО-исполнителями</w:t>
      </w:r>
      <w:r w:rsidRPr="008234FC">
        <w:rPr>
          <w:b/>
        </w:rPr>
        <w:t xml:space="preserve"> </w:t>
      </w:r>
      <w:r w:rsidRPr="008234FC">
        <w:t>лицам, прикрепившимся к медицинской организации</w:t>
      </w:r>
      <w:r w:rsidRPr="008234FC">
        <w:rPr>
          <w:b/>
        </w:rPr>
        <w:t xml:space="preserve"> </w:t>
      </w:r>
      <w:r w:rsidRPr="008234FC">
        <w:t xml:space="preserve">за отчетный период, с учетом достижения целевых значений показателей результативности деятельности медицинской организации </w:t>
      </w:r>
      <w:r w:rsidRPr="008234FC">
        <w:rPr>
          <w:rFonts w:ascii="PT Astra Serif" w:hAnsi="PT Astra Serif"/>
          <w:szCs w:val="26"/>
        </w:rPr>
        <w:t>(включая показатели объема медицинской помощи)</w:t>
      </w:r>
      <w:r w:rsidRPr="008234FC">
        <w:t>, по формуле:</w:t>
      </w:r>
    </w:p>
    <w:p w14:paraId="620936F9" w14:textId="77777777" w:rsidR="00493E68" w:rsidRPr="008234FC" w:rsidRDefault="00493E68" w:rsidP="00493E68">
      <w:pPr>
        <w:widowControl w:val="0"/>
        <w:autoSpaceDE w:val="0"/>
        <w:autoSpaceDN w:val="0"/>
        <w:adjustRightInd w:val="0"/>
        <w:spacing w:line="276" w:lineRule="auto"/>
        <w:ind w:firstLine="720"/>
        <w:jc w:val="both"/>
      </w:pPr>
    </w:p>
    <w:p w14:paraId="5C707A1B" w14:textId="1188CE45" w:rsidR="00493E68" w:rsidRPr="00883344" w:rsidRDefault="00493E68" w:rsidP="00493E68">
      <w:pPr>
        <w:widowControl w:val="0"/>
        <w:autoSpaceDE w:val="0"/>
        <w:autoSpaceDN w:val="0"/>
        <w:adjustRightInd w:val="0"/>
        <w:spacing w:line="276" w:lineRule="auto"/>
        <w:jc w:val="center"/>
        <w:rPr>
          <w:sz w:val="26"/>
          <w:szCs w:val="26"/>
        </w:rPr>
      </w:pPr>
      <w:r w:rsidRPr="00883344">
        <w:rPr>
          <w:sz w:val="26"/>
          <w:szCs w:val="26"/>
        </w:rPr>
        <w:t>СФ = ДП</w:t>
      </w:r>
      <w:r w:rsidRPr="00883344">
        <w:rPr>
          <w:sz w:val="26"/>
          <w:szCs w:val="26"/>
          <w:vertAlign w:val="subscript"/>
        </w:rPr>
        <w:t>н</w:t>
      </w:r>
      <w:r w:rsidRPr="00883344">
        <w:rPr>
          <w:sz w:val="26"/>
          <w:szCs w:val="26"/>
        </w:rPr>
        <w:t xml:space="preserve">× Чмо + ОСрд – </w:t>
      </w:r>
      <w:r w:rsidRPr="00883344">
        <w:rPr>
          <w:sz w:val="26"/>
          <w:szCs w:val="26"/>
          <w:lang w:val="en-US"/>
        </w:rPr>
        <w:t>S</w:t>
      </w:r>
      <w:r w:rsidRPr="00883344">
        <w:rPr>
          <w:sz w:val="26"/>
          <w:szCs w:val="26"/>
        </w:rPr>
        <w:t>кду</w:t>
      </w:r>
    </w:p>
    <w:p w14:paraId="5200E779" w14:textId="77777777" w:rsidR="00493E68" w:rsidRPr="008234FC" w:rsidRDefault="00493E68" w:rsidP="00493E68">
      <w:pPr>
        <w:widowControl w:val="0"/>
        <w:autoSpaceDE w:val="0"/>
        <w:autoSpaceDN w:val="0"/>
        <w:adjustRightInd w:val="0"/>
        <w:spacing w:line="276" w:lineRule="auto"/>
        <w:jc w:val="center"/>
      </w:pPr>
    </w:p>
    <w:p w14:paraId="2BE44B02" w14:textId="77777777" w:rsidR="00493E68" w:rsidRPr="008234FC" w:rsidRDefault="00493E68" w:rsidP="00493E68">
      <w:pPr>
        <w:widowControl w:val="0"/>
        <w:autoSpaceDE w:val="0"/>
        <w:autoSpaceDN w:val="0"/>
        <w:adjustRightInd w:val="0"/>
        <w:spacing w:line="276" w:lineRule="auto"/>
        <w:ind w:firstLine="709"/>
        <w:jc w:val="both"/>
        <w:rPr>
          <w:b/>
        </w:rPr>
      </w:pPr>
      <w:r w:rsidRPr="008234FC">
        <w:t>Оплата в рамках межучрежденческих расчетов медицинских услуг, оказанных МО-исполнителем, осуществляется в порядке, установленном пунктами 7.2,</w:t>
      </w:r>
      <w:r w:rsidRPr="008234FC">
        <w:rPr>
          <w:b/>
        </w:rPr>
        <w:t xml:space="preserve"> </w:t>
      </w:r>
      <w:r w:rsidRPr="008234FC">
        <w:t>3.12 Положения.</w:t>
      </w:r>
    </w:p>
    <w:p w14:paraId="1A20EC72" w14:textId="18F3D129" w:rsidR="00493E68" w:rsidRPr="008234FC" w:rsidRDefault="00493E68" w:rsidP="00493E68">
      <w:pPr>
        <w:autoSpaceDE w:val="0"/>
        <w:autoSpaceDN w:val="0"/>
        <w:adjustRightInd w:val="0"/>
        <w:spacing w:line="276" w:lineRule="auto"/>
        <w:ind w:firstLine="708"/>
        <w:jc w:val="both"/>
      </w:pPr>
      <w:r w:rsidRPr="008234FC">
        <w:lastRenderedPageBreak/>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Приложением 3 к Тарифному соглашению. </w:t>
      </w:r>
    </w:p>
    <w:p w14:paraId="3E3083EC" w14:textId="16768402" w:rsidR="00493E68" w:rsidRPr="008234FC" w:rsidRDefault="00493E68" w:rsidP="00493E68">
      <w:pPr>
        <w:widowControl w:val="0"/>
        <w:autoSpaceDE w:val="0"/>
        <w:autoSpaceDN w:val="0"/>
        <w:adjustRightInd w:val="0"/>
        <w:spacing w:line="276" w:lineRule="auto"/>
        <w:ind w:firstLine="709"/>
        <w:jc w:val="both"/>
      </w:pPr>
      <w:r w:rsidRPr="008234FC">
        <w:t>Дифференцированные подушевые нормативы финансирования по профилю «Акушерство и гинекология» рассчитываются аналогично</w:t>
      </w:r>
      <w:r w:rsidR="003B0486" w:rsidRPr="008234FC">
        <w:t xml:space="preserve"> с методикой, установленной п пункте 2.1.3</w:t>
      </w:r>
    </w:p>
    <w:p w14:paraId="28025A20" w14:textId="7BA12B45"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8234FC">
        <w:t xml:space="preserve">5 </w:t>
      </w:r>
      <w:r w:rsidR="00AE416B" w:rsidRPr="005F1E53">
        <w:t>В</w:t>
      </w:r>
      <w:r w:rsidR="008234FC">
        <w:t xml:space="preserve"> </w:t>
      </w:r>
      <w:r w:rsidR="00AE416B" w:rsidRPr="005F1E53">
        <w:t>случае превышения сумм, принятых к оплате в рамках межучрежденческих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7702D5F2"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кабинетом ОГАУЗ «Томская областная клиническая больница»,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СибГМУ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онкологическим кабинетом ФГБОУ ВО СибГМУ Минздрава,</w:t>
      </w:r>
      <w:r w:rsidR="00192AE5" w:rsidRPr="005F1E53">
        <w:t xml:space="preserve"> </w:t>
      </w:r>
      <w:r w:rsidR="00D16729" w:rsidRPr="005F1E53">
        <w:t xml:space="preserve">проведением врачом – офтальмологомом ФГБОУ ВО СибГМУ Минздрава расшифровки, описания и интерпретация данных цифровых ретинальных фотографий </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оплачиваемых по Тарифам, применяемым при межучрежденческих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7777777" w:rsidR="00945DCC" w:rsidRPr="00A61DB3" w:rsidRDefault="00945DCC" w:rsidP="005335EF">
      <w:pPr>
        <w:widowControl w:val="0"/>
        <w:autoSpaceDE w:val="0"/>
        <w:autoSpaceDN w:val="0"/>
        <w:adjustRightInd w:val="0"/>
        <w:spacing w:line="276" w:lineRule="auto"/>
        <w:ind w:firstLine="720"/>
        <w:jc w:val="both"/>
      </w:pPr>
      <w:r w:rsidRPr="005F1E53">
        <w:t>Посещения либо обращения (в случае двух и более посещений в течение календарного месяца одного врача-специалиста по поводу одного заболевания) к врачам-специалистам ОГАУЗ «Областной перинатальный центр»,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СибГМУ Минздрава России, поликлинических подразделений первичных онкологических отделений медицинских организаций</w:t>
      </w:r>
      <w:r w:rsidRPr="00A61DB3">
        <w:t xml:space="preserve">,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(в случае двух и более посещений в течение календарного месяца одного врача-специалиста по поводу одного заболевания) в пределах </w:t>
      </w:r>
      <w:r w:rsidRPr="00A61DB3">
        <w:lastRenderedPageBreak/>
        <w:t>плановых объемов и стоимости.</w:t>
      </w:r>
      <w:r w:rsidRPr="00A61DB3">
        <w:rPr>
          <w:strike/>
        </w:rPr>
        <w:t xml:space="preserve"> </w:t>
      </w:r>
    </w:p>
    <w:p w14:paraId="240F2DC0" w14:textId="77777777" w:rsidR="00DF0555" w:rsidRPr="00A61DB3" w:rsidRDefault="00DF0555" w:rsidP="005335EF">
      <w:pPr>
        <w:widowControl w:val="0"/>
        <w:autoSpaceDE w:val="0"/>
        <w:autoSpaceDN w:val="0"/>
        <w:adjustRightInd w:val="0"/>
        <w:spacing w:line="276" w:lineRule="auto"/>
        <w:ind w:firstLine="720"/>
        <w:jc w:val="both"/>
        <w:rPr>
          <w:b/>
        </w:rPr>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755AE8B4" w14:textId="7105F478"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r w:rsidR="00212307" w:rsidRPr="00A61DB3">
        <w:t>сцинтиграфии</w:t>
      </w:r>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161A9D" w:rsidRPr="00A61DB3">
        <w:t>ультразвукового исследования с контрастным усилением</w:t>
      </w:r>
      <w:r w:rsidR="004761E5" w:rsidRPr="00A61DB3">
        <w:t>,</w:t>
      </w:r>
      <w:r w:rsidR="00161A9D" w:rsidRPr="00A61DB3">
        <w:t xml:space="preserve"> </w:t>
      </w:r>
      <w:r w:rsidR="00EB20E8" w:rsidRPr="00A61DB3">
        <w:t>позитронно-эмиссионн</w:t>
      </w:r>
      <w:r w:rsidR="00674046" w:rsidRPr="00A61DB3">
        <w:t>ой</w:t>
      </w:r>
      <w:r w:rsidR="00EB20E8" w:rsidRPr="00A61DB3">
        <w:t xml:space="preserve"> томографи</w:t>
      </w:r>
      <w:r w:rsidR="00674046" w:rsidRPr="00A61DB3">
        <w:t>и</w:t>
      </w:r>
      <w:r w:rsidR="00EB20E8" w:rsidRPr="00A61DB3">
        <w:t>, совмещенн</w:t>
      </w:r>
      <w:r w:rsidR="002932C6" w:rsidRPr="00A61DB3">
        <w:t>ой</w:t>
      </w:r>
      <w:r w:rsidR="00EB20E8" w:rsidRPr="00A61DB3">
        <w:t xml:space="preserve"> с компьютерной томографией с туморотропными РФП,</w:t>
      </w:r>
      <w:r w:rsidR="00DD1434" w:rsidRPr="00A61DB3">
        <w:t xml:space="preserve"> рентгенологические исследования с их последующим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СибФНКЦ ФМБА России</w:t>
      </w:r>
      <w:r w:rsidR="00B860BE" w:rsidRPr="00A61DB3">
        <w:t>,</w:t>
      </w:r>
      <w:r w:rsidR="00435CD2" w:rsidRPr="00A61DB3">
        <w:t xml:space="preserve"> </w:t>
      </w:r>
      <w:r w:rsidR="00D66659" w:rsidRPr="00A61DB3">
        <w:t>врачей-онкологов онкол</w:t>
      </w:r>
      <w:r w:rsidR="00D66659" w:rsidRPr="00DE2D37">
        <w:t>огического кабинета ФГБОУ ВО СибГМУ Минздрава России</w:t>
      </w:r>
      <w:r w:rsidR="005D4AAA" w:rsidRPr="00DE2D37">
        <w:t xml:space="preserve">, </w:t>
      </w:r>
      <w:r w:rsidR="00D8256C" w:rsidRPr="00DE2D37">
        <w:t xml:space="preserve">врачей – онкологов </w:t>
      </w:r>
      <w:r w:rsidR="003D0953" w:rsidRPr="00DE2D37">
        <w:t>ООО «ЛДЦ</w:t>
      </w:r>
      <w:r w:rsidR="000E630A" w:rsidRPr="00DE2D37">
        <w:t xml:space="preserve"> МИБС»,</w:t>
      </w:r>
      <w:r w:rsidR="003D0953" w:rsidRPr="00DE2D37">
        <w:rPr>
          <w:i/>
        </w:rPr>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врачей-гематологов, выданных пациентам с заболеваниями онкогематологического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B9E25F2" w14:textId="0234FD54" w:rsidR="00523689" w:rsidRPr="00A35DD9" w:rsidRDefault="00EB253E" w:rsidP="005335EF">
      <w:pPr>
        <w:widowControl w:val="0"/>
        <w:autoSpaceDE w:val="0"/>
        <w:autoSpaceDN w:val="0"/>
        <w:adjustRightInd w:val="0"/>
        <w:spacing w:line="276" w:lineRule="auto"/>
        <w:ind w:firstLine="720"/>
        <w:jc w:val="both"/>
        <w:rPr>
          <w:b/>
        </w:rPr>
      </w:pPr>
      <w:r w:rsidRPr="00256127">
        <w:t xml:space="preserve">Оплата </w:t>
      </w:r>
      <w:r w:rsidR="00871B1C" w:rsidRPr="00256127">
        <w:t>оказанной медицинской помощи</w:t>
      </w:r>
      <w:r w:rsidRPr="00256127">
        <w:t xml:space="preserve"> осуществляется</w:t>
      </w:r>
      <w:r w:rsidR="00A51A5F" w:rsidRPr="00256127">
        <w:t xml:space="preserve"> при наличии</w:t>
      </w:r>
      <w:r w:rsidR="00454BA9" w:rsidRPr="00256127">
        <w:t xml:space="preserve"> направления на исследования от врача, оказывающего первичную медико-санитарную помощь, в том числе первичную специализированную, и которого пациент выбрал в порядке прикрепления, </w:t>
      </w:r>
      <w:r w:rsidR="00871B1C" w:rsidRPr="00256127">
        <w:t>за фактическое количество</w:t>
      </w:r>
      <w:r w:rsidR="0025762E" w:rsidRPr="00256127">
        <w:t xml:space="preserve"> диагностических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256127">
        <w:t>й области</w:t>
      </w:r>
      <w:r w:rsidR="00EA3D5A" w:rsidRPr="0025612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531412CA" w:rsidR="00523689" w:rsidRPr="00A61DB3" w:rsidRDefault="00596070" w:rsidP="005335EF">
      <w:pPr>
        <w:widowControl w:val="0"/>
        <w:autoSpaceDE w:val="0"/>
        <w:autoSpaceDN w:val="0"/>
        <w:adjustRightInd w:val="0"/>
        <w:spacing w:line="276" w:lineRule="auto"/>
        <w:ind w:firstLine="720"/>
        <w:jc w:val="both"/>
        <w:rPr>
          <w:b/>
        </w:rPr>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BE338F" w:rsidRPr="00DE2D37">
        <w:t xml:space="preserve"> по профилю медицинской помощи </w:t>
      </w:r>
      <w:r w:rsidR="009029B1" w:rsidRPr="00DE2D37">
        <w:t>«травматология»</w:t>
      </w:r>
      <w:r w:rsidR="00D6538F" w:rsidRPr="00DE2D37">
        <w:t>,</w:t>
      </w:r>
      <w:r w:rsidR="00363367" w:rsidRPr="00DE2D37">
        <w:t xml:space="preserve"> </w:t>
      </w:r>
      <w:r w:rsidR="00BE338F" w:rsidRPr="00DE2D37">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коронавирусн</w:t>
      </w:r>
      <w:r w:rsidR="000A2FB7" w:rsidRPr="00DE2D37">
        <w:t>ую</w:t>
      </w:r>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lastRenderedPageBreak/>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услуг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6E4D70A6" w14:textId="5926C0B9"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7.</w:t>
      </w:r>
      <w:r w:rsidR="00ED37BF" w:rsidRPr="00A61DB3">
        <w:t xml:space="preserve"> Оплата законченных случаев первичного и повторного обращений в Центры здоровья, Центры здоровья для детей производится за фактическое количество законченных случаев</w:t>
      </w:r>
      <w:r w:rsidR="00A2351B" w:rsidRPr="00A61DB3">
        <w:t xml:space="preserve"> </w:t>
      </w:r>
      <w:r w:rsidR="00ED37BF" w:rsidRPr="00A61DB3">
        <w:t xml:space="preserve">по тарифам, установленным </w:t>
      </w:r>
      <w:r w:rsidR="00DA2068" w:rsidRPr="00A61DB3">
        <w:t>Тарифным соглашением</w:t>
      </w:r>
      <w:r w:rsidR="00ED37BF" w:rsidRPr="00A61DB3">
        <w:t xml:space="preserve">, в пределах объемов и соответствующей им стоимости </w:t>
      </w:r>
      <w:r w:rsidR="0079614A" w:rsidRPr="00A61DB3">
        <w:t>амбулаторной медицинской помощи</w:t>
      </w:r>
      <w:r w:rsidR="00A2351B" w:rsidRPr="00A61DB3">
        <w:t xml:space="preserve"> </w:t>
      </w:r>
      <w:r w:rsidR="00ED37BF" w:rsidRPr="00A61DB3">
        <w:t>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2BE78B0A" w14:textId="718C2259" w:rsidR="00ED37BF" w:rsidRPr="00A61DB3" w:rsidRDefault="00ED37BF" w:rsidP="005335EF">
      <w:pPr>
        <w:widowControl w:val="0"/>
        <w:autoSpaceDE w:val="0"/>
        <w:autoSpaceDN w:val="0"/>
        <w:adjustRightInd w:val="0"/>
        <w:spacing w:line="276" w:lineRule="auto"/>
        <w:ind w:firstLine="720"/>
        <w:jc w:val="both"/>
      </w:pPr>
      <w:r w:rsidRPr="00A61DB3">
        <w:t>Законченный случай первичного обращения в Центр здоровья принимается к оплате</w:t>
      </w:r>
      <w:r w:rsidR="003F7611" w:rsidRPr="00A61DB3">
        <w:t xml:space="preserve"> </w:t>
      </w:r>
      <w:r w:rsidR="00903624" w:rsidRPr="00A61DB3">
        <w:t>при условии оказания пациенту</w:t>
      </w:r>
      <w:r w:rsidRPr="00A61DB3">
        <w:t xml:space="preserve">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r w:rsidR="00596070" w:rsidRPr="00A61DB3">
        <w:t xml:space="preserve">разделе 1 </w:t>
      </w:r>
      <w:r w:rsidR="001312CB" w:rsidRPr="00A61DB3">
        <w:t>Положения</w:t>
      </w:r>
      <w:r w:rsidRPr="00A61DB3">
        <w:t>.</w:t>
      </w:r>
      <w:r w:rsidRPr="00A61DB3">
        <w:rPr>
          <w:b/>
        </w:rPr>
        <w:t xml:space="preserve"> </w:t>
      </w:r>
      <w:r w:rsidRPr="00A61DB3">
        <w:t>Законченный случай первичного обращения в Центр здоровья для детей принимается к оплате при условии оказания ребенку (подростку)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hyperlink r:id="rId8" w:history="1">
        <w:r w:rsidR="00596070" w:rsidRPr="00A61DB3">
          <w:t>разделе</w:t>
        </w:r>
        <w:r w:rsidRPr="00A61DB3">
          <w:t xml:space="preserve"> </w:t>
        </w:r>
      </w:hyperlink>
      <w:r w:rsidR="00596070" w:rsidRPr="00A61DB3">
        <w:t>1</w:t>
      </w:r>
      <w:r w:rsidR="00094366" w:rsidRPr="00A61DB3">
        <w:t xml:space="preserve"> Положения</w:t>
      </w:r>
      <w:r w:rsidRPr="00A61DB3">
        <w:t xml:space="preserve">. Законченный случай повторного обращения в Центр здоровья, Центр здоровья для детей принимается к оплате не ранее чем через месяц с даты </w:t>
      </w:r>
      <w:r w:rsidR="0092589D" w:rsidRPr="00A61DB3">
        <w:t xml:space="preserve">окончания </w:t>
      </w:r>
      <w:r w:rsidRPr="00A61DB3">
        <w:t>законченного случая первичного обращения в Центр здоровья, Центр здоровья для детей в отношении одного</w:t>
      </w:r>
      <w:r w:rsidR="00903624" w:rsidRPr="00A61DB3">
        <w:t xml:space="preserve"> и того же пациента</w:t>
      </w:r>
      <w:r w:rsidRPr="00A61DB3">
        <w:t>.</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39889345" w14:textId="405F1541" w:rsidR="00EB3EB9" w:rsidRPr="00D2716D" w:rsidRDefault="008966E1" w:rsidP="005335EF">
      <w:pPr>
        <w:widowControl w:val="0"/>
        <w:autoSpaceDE w:val="0"/>
        <w:autoSpaceDN w:val="0"/>
        <w:adjustRightInd w:val="0"/>
        <w:spacing w:line="276" w:lineRule="auto"/>
        <w:ind w:firstLine="720"/>
        <w:jc w:val="both"/>
      </w:pPr>
      <w:r w:rsidRPr="00A61DB3">
        <w:t>2</w:t>
      </w:r>
      <w:r w:rsidR="003012F2" w:rsidRPr="00A61DB3">
        <w:t>.2.9</w:t>
      </w:r>
      <w:r w:rsidR="00EB3EB9" w:rsidRPr="00A61DB3">
        <w:t xml:space="preserve">. Оплата </w:t>
      </w:r>
      <w:r w:rsidR="00164C1D" w:rsidRPr="00A61DB3">
        <w:t xml:space="preserve">медицинской </w:t>
      </w:r>
      <w:r w:rsidR="00515D95" w:rsidRPr="00A61DB3">
        <w:t xml:space="preserve">реабилитации, оказываемой в </w:t>
      </w:r>
      <w:r w:rsidR="00EB3EB9" w:rsidRPr="00A61DB3">
        <w:t>амбулаторн</w:t>
      </w:r>
      <w:r w:rsidR="00515D95" w:rsidRPr="00A61DB3">
        <w:t>ых</w:t>
      </w:r>
      <w:r w:rsidR="00EB3EB9" w:rsidRPr="00A61DB3">
        <w:t xml:space="preserve"> </w:t>
      </w:r>
      <w:r w:rsidR="00515D95" w:rsidRPr="00A61DB3">
        <w:t>условиях</w:t>
      </w:r>
      <w:r w:rsidR="00EB3EB9" w:rsidRPr="00A61DB3">
        <w:t xml:space="preserve">, </w:t>
      </w:r>
      <w:r w:rsidR="002D6367" w:rsidRPr="00A61DB3">
        <w:t>производится</w:t>
      </w:r>
      <w:r w:rsidR="00EB3EB9" w:rsidRPr="00A61DB3">
        <w:t xml:space="preserve"> </w:t>
      </w:r>
      <w:r w:rsidR="002D6367" w:rsidRPr="00A61DB3">
        <w:t>за</w:t>
      </w:r>
      <w:r w:rsidR="00EB3EB9" w:rsidRPr="00A61DB3">
        <w:t xml:space="preserve"> фактическо</w:t>
      </w:r>
      <w:r w:rsidR="002D6367" w:rsidRPr="00A61DB3">
        <w:t>е</w:t>
      </w:r>
      <w:r w:rsidR="00EB3EB9" w:rsidRPr="00A61DB3">
        <w:t xml:space="preserve"> количеств</w:t>
      </w:r>
      <w:r w:rsidR="002D6367" w:rsidRPr="00A61DB3">
        <w:t>о</w:t>
      </w:r>
      <w:r w:rsidR="00EB3EB9" w:rsidRPr="00A61DB3">
        <w:t xml:space="preserve"> </w:t>
      </w:r>
      <w:r w:rsidR="00515D95" w:rsidRPr="00A61DB3">
        <w:t>обращений</w:t>
      </w:r>
      <w:r w:rsidR="00EB3EB9" w:rsidRPr="00A61DB3">
        <w:t xml:space="preserve">, в пределах объемов и соответствующей им стоимости амбулаторной медицинской помощи по </w:t>
      </w:r>
      <w:r w:rsidR="002D6367" w:rsidRPr="00A61DB3">
        <w:t>территориальной</w:t>
      </w:r>
      <w:r w:rsidR="00EB3EB9" w:rsidRPr="00A61DB3">
        <w:t xml:space="preserve"> Программе ОМС, установленных решением Комиссии по разработке территориальной </w:t>
      </w:r>
      <w:r w:rsidR="0079614A" w:rsidRPr="00A61DB3">
        <w:t>программы ОМС в Томской области</w:t>
      </w:r>
      <w:r w:rsidR="00333D18" w:rsidRPr="00A61DB3">
        <w:t>.</w:t>
      </w:r>
      <w:r w:rsidR="00843D4A" w:rsidRPr="00A61DB3">
        <w:t xml:space="preserve"> Каждое обращение должно включать в себя не </w:t>
      </w:r>
      <w:r w:rsidR="00843D4A" w:rsidRPr="00D2716D">
        <w:t xml:space="preserve">менее </w:t>
      </w:r>
      <w:r w:rsidR="00347D2A" w:rsidRPr="00D2716D">
        <w:t xml:space="preserve">12 </w:t>
      </w:r>
      <w:r w:rsidR="00843D4A" w:rsidRPr="00D2716D">
        <w:t>врачебных посещений.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D2716D">
        <w:t>2</w:t>
      </w:r>
      <w:r w:rsidR="00070E62" w:rsidRPr="00D2716D">
        <w:t>.2.1</w:t>
      </w:r>
      <w:r w:rsidR="003012F2" w:rsidRPr="00D2716D">
        <w:t>0</w:t>
      </w:r>
      <w:r w:rsidR="00941F38" w:rsidRPr="00D2716D">
        <w:t>.</w:t>
      </w:r>
      <w:r w:rsidR="00D4294A" w:rsidRPr="00D2716D">
        <w:t xml:space="preserve"> 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5F1E53">
        <w:t>2</w:t>
      </w:r>
      <w:r w:rsidR="003012F2" w:rsidRPr="005F1E53">
        <w:t xml:space="preserve">.2.11.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xml:space="preserve">, а также первого этапа диспансеризации определенных групп взрослого населения </w:t>
      </w:r>
      <w:r w:rsidR="00E35432" w:rsidRPr="005F1E53">
        <w:lastRenderedPageBreak/>
        <w:t>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5F1E53">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5F1E53">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5F1E53">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5F1E53">
        <w:t xml:space="preserve">м приказом Минздрава России </w:t>
      </w:r>
      <w:r w:rsidR="007C1569" w:rsidRPr="008234FC">
        <w:t>от 27</w:t>
      </w:r>
      <w:r w:rsidRPr="008234FC">
        <w:t>.0</w:t>
      </w:r>
      <w:r w:rsidR="007C1569" w:rsidRPr="008234FC">
        <w:t>4</w:t>
      </w:r>
      <w:r w:rsidRPr="008234FC">
        <w:t>.20</w:t>
      </w:r>
      <w:r w:rsidR="007C1569" w:rsidRPr="008234FC">
        <w:t>21</w:t>
      </w:r>
      <w:r w:rsidRPr="008234FC">
        <w:t xml:space="preserve"> № </w:t>
      </w:r>
      <w:r w:rsidR="007C1569" w:rsidRPr="008234FC">
        <w:t>404</w:t>
      </w:r>
      <w:r w:rsidRPr="008234FC">
        <w:t>н.</w:t>
      </w:r>
      <w:r w:rsidR="007C1569" w:rsidRPr="008234FC">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подушевым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 xml:space="preserve">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w:t>
      </w:r>
      <w:r w:rsidR="00E35432" w:rsidRPr="005F1E53">
        <w:lastRenderedPageBreak/>
        <w:t>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D22E5A">
      <w:pPr>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9" w:history="1">
        <w:r w:rsidR="004A35AD" w:rsidRPr="005F1E53">
          <w:t>П</w:t>
        </w:r>
        <w:r w:rsidR="00DE65D0" w:rsidRPr="005F1E53">
          <w:t>риложени</w:t>
        </w:r>
        <w:r w:rsidR="004A35AD" w:rsidRPr="005F1E53">
          <w:t>ем</w:t>
        </w:r>
        <w:r w:rsidR="00DE65D0" w:rsidRPr="005F1E53">
          <w:t xml:space="preserve"> № 1</w:t>
        </w:r>
      </w:hyperlink>
      <w:r w:rsidR="00DE65D0" w:rsidRPr="005F1E53">
        <w:t xml:space="preserve"> </w:t>
      </w:r>
      <w:r w:rsidR="004A35AD" w:rsidRPr="005F1E53">
        <w:t>П</w:t>
      </w:r>
      <w:r w:rsidRPr="005F1E53">
        <w:t>орядк</w:t>
      </w:r>
      <w:r w:rsidR="004A35AD" w:rsidRPr="005F1E53">
        <w:t>а</w:t>
      </w:r>
      <w:r w:rsidRPr="005F1E53">
        <w:t xml:space="preserve"> </w:t>
      </w:r>
      <w:r w:rsidR="00AF0975" w:rsidRPr="005F1E53">
        <w:t>проведения профилактических медицинских осмотров несовершеннолетних</w:t>
      </w:r>
      <w:r w:rsidR="00DE65D0" w:rsidRPr="005F1E53">
        <w:t>, утвержденн</w:t>
      </w:r>
      <w:r w:rsidR="004A35AD" w:rsidRPr="005F1E53">
        <w:t>ым</w:t>
      </w:r>
      <w:r w:rsidRPr="005F1E53">
        <w:t xml:space="preserve"> </w:t>
      </w:r>
      <w:r w:rsidR="00AF0975" w:rsidRPr="005F1E53">
        <w:t xml:space="preserve">приказом </w:t>
      </w:r>
      <w:r w:rsidRPr="005F1E53">
        <w:t>Министерством здравоохранения Российской Федерации</w:t>
      </w:r>
      <w:r w:rsidR="00AF0975" w:rsidRPr="005F1E53">
        <w:t xml:space="preserve"> от 10.08.2017 № 514н.</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44DE1FE2" w14:textId="77777777" w:rsidR="00F62B12" w:rsidRPr="005F1E53" w:rsidRDefault="00250D28" w:rsidP="005335EF">
      <w:pPr>
        <w:pStyle w:val="Default"/>
        <w:spacing w:line="276" w:lineRule="auto"/>
        <w:ind w:firstLine="765"/>
        <w:jc w:val="both"/>
        <w:rPr>
          <w:color w:val="auto"/>
        </w:rPr>
      </w:pPr>
      <w:r w:rsidRPr="005F1E53">
        <w:rPr>
          <w:color w:val="auto"/>
        </w:rPr>
        <w:t xml:space="preserve">1) </w:t>
      </w:r>
      <w:r w:rsidR="00CC6448" w:rsidRPr="005F1E53">
        <w:rPr>
          <w:color w:val="auto"/>
        </w:rPr>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rPr>
          <w:color w:val="auto"/>
        </w:rPr>
        <w:t>стерина, уровня липопротеинов ни</w:t>
      </w:r>
      <w:r w:rsidR="00CC6448" w:rsidRPr="005F1E53">
        <w:rPr>
          <w:color w:val="auto"/>
        </w:rPr>
        <w:t xml:space="preserve">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 </w:t>
      </w:r>
    </w:p>
    <w:p w14:paraId="083DD17A" w14:textId="47C492FF" w:rsidR="00C67108" w:rsidRPr="00DE2D37" w:rsidRDefault="00CC6448" w:rsidP="005335EF">
      <w:pPr>
        <w:pStyle w:val="Default"/>
        <w:spacing w:line="276" w:lineRule="auto"/>
        <w:ind w:firstLine="765"/>
        <w:jc w:val="both"/>
        <w:rPr>
          <w:color w:val="auto"/>
        </w:rPr>
      </w:pPr>
      <w:r w:rsidRPr="00DE2D37">
        <w:rPr>
          <w:color w:val="auto"/>
        </w:rPr>
        <w:lastRenderedPageBreak/>
        <w:t xml:space="preserve">Оплата углубленной диспансеризации за комплексное посещение </w:t>
      </w:r>
      <w:r w:rsidR="008C7F6E" w:rsidRPr="00DE2D37">
        <w:rPr>
          <w:color w:val="auto"/>
        </w:rPr>
        <w:t>осуществляется</w:t>
      </w:r>
      <w:r w:rsidRPr="00DE2D37">
        <w:rPr>
          <w:color w:val="auto"/>
        </w:rPr>
        <w:t xml:space="preserve"> в случае выполнения всех исследований и медицинских вмешательств, учитываемых при расчете стоимости комплексного посещения.</w:t>
      </w:r>
      <w:r w:rsidR="00827125" w:rsidRPr="00DE2D37">
        <w:rPr>
          <w:color w:val="auto"/>
        </w:rPr>
        <w:t xml:space="preserve"> Ра</w:t>
      </w:r>
      <w:r w:rsidR="00250D28" w:rsidRPr="00DE2D37">
        <w:rPr>
          <w:color w:val="auto"/>
        </w:rPr>
        <w:t>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подушевой норматив финансирования на прикрепившихся лиц.</w:t>
      </w:r>
    </w:p>
    <w:p w14:paraId="58FA4996" w14:textId="52D20277" w:rsidR="00ED3005" w:rsidRPr="00DE2D37" w:rsidRDefault="00C67108" w:rsidP="005335EF">
      <w:pPr>
        <w:widowControl w:val="0"/>
        <w:tabs>
          <w:tab w:val="left" w:pos="251"/>
        </w:tabs>
        <w:autoSpaceDE w:val="0"/>
        <w:autoSpaceDN w:val="0"/>
        <w:spacing w:line="276" w:lineRule="auto"/>
        <w:jc w:val="both"/>
        <w:rPr>
          <w:strike/>
        </w:rPr>
      </w:pPr>
      <w:r w:rsidRPr="00DE2D37">
        <w:tab/>
      </w:r>
      <w:r w:rsidRPr="00DE2D37">
        <w:tab/>
      </w:r>
      <w:r w:rsidR="00ED3005" w:rsidRPr="00DE2D37">
        <w:t xml:space="preserve">Оплата углубленной диспансеризации </w:t>
      </w:r>
      <w:r w:rsidR="003346A1" w:rsidRPr="00DE2D37">
        <w:t>за комплексное посещение не</w:t>
      </w:r>
      <w:r w:rsidR="00ED3005" w:rsidRPr="00DE2D37">
        <w:t xml:space="preserve"> осуществляется </w:t>
      </w:r>
      <w:r w:rsidR="00015BE9" w:rsidRPr="00DE2D37">
        <w:t>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77777777" w:rsidR="00CC6448" w:rsidRPr="00DE2D37" w:rsidRDefault="004A312D" w:rsidP="005335EF">
      <w:pPr>
        <w:pStyle w:val="ad"/>
        <w:widowControl w:val="0"/>
        <w:tabs>
          <w:tab w:val="left" w:pos="353"/>
        </w:tabs>
        <w:autoSpaceDE w:val="0"/>
        <w:autoSpaceDN w:val="0"/>
        <w:spacing w:line="276" w:lineRule="auto"/>
        <w:ind w:left="765"/>
        <w:jc w:val="both"/>
      </w:pPr>
      <w:r w:rsidRPr="00DE2D37">
        <w:t xml:space="preserve">2)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79736E">
      <w:pPr>
        <w:pStyle w:val="ad"/>
        <w:widowControl w:val="0"/>
        <w:numPr>
          <w:ilvl w:val="0"/>
          <w:numId w:val="1"/>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79736E">
      <w:pPr>
        <w:pStyle w:val="ad"/>
        <w:widowControl w:val="0"/>
        <w:numPr>
          <w:ilvl w:val="0"/>
          <w:numId w:val="1"/>
        </w:numPr>
        <w:tabs>
          <w:tab w:val="left" w:pos="258"/>
        </w:tabs>
        <w:autoSpaceDE w:val="0"/>
        <w:autoSpaceDN w:val="0"/>
        <w:spacing w:line="276" w:lineRule="auto"/>
        <w:contextualSpacing w:val="0"/>
        <w:jc w:val="both"/>
      </w:pPr>
      <w:r w:rsidRPr="00DE2D37">
        <w:t>определение концентрации Д - димера в крови;</w:t>
      </w:r>
    </w:p>
    <w:p w14:paraId="5F8730E0"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Pr="00DE2D37" w:rsidRDefault="00CC6448" w:rsidP="0079736E">
      <w:pPr>
        <w:pStyle w:val="ad"/>
        <w:widowControl w:val="0"/>
        <w:numPr>
          <w:ilvl w:val="0"/>
          <w:numId w:val="1"/>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Pr="005F1E53"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659307BE" w14:textId="40B5745C" w:rsidR="00BA4017" w:rsidRPr="00825982" w:rsidRDefault="00FD3EDF" w:rsidP="005F1E53">
      <w:pPr>
        <w:autoSpaceDE w:val="0"/>
        <w:autoSpaceDN w:val="0"/>
        <w:adjustRightInd w:val="0"/>
        <w:spacing w:line="276" w:lineRule="auto"/>
        <w:ind w:firstLine="540"/>
        <w:jc w:val="both"/>
      </w:pPr>
      <w:r w:rsidRPr="00825982">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825982">
        <w:t xml:space="preserve">, </w:t>
      </w:r>
      <w:r w:rsidR="00825982" w:rsidRPr="008234FC">
        <w:t>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825982">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0E60AB3" w14:textId="77777777" w:rsidR="00FD3EDF" w:rsidRDefault="00FD3EDF" w:rsidP="00FD3EDF">
      <w:pPr>
        <w:autoSpaceDE w:val="0"/>
        <w:autoSpaceDN w:val="0"/>
        <w:adjustRightInd w:val="0"/>
        <w:spacing w:line="276" w:lineRule="auto"/>
        <w:ind w:firstLine="708"/>
        <w:jc w:val="both"/>
      </w:pPr>
      <w:r w:rsidRPr="008234FC">
        <w:t xml:space="preserve">Комплексное посещение принимается к оплате при условии наличия заключений </w:t>
      </w:r>
      <w:r w:rsidRPr="008234FC">
        <w:rPr>
          <w:iCs/>
        </w:rPr>
        <w:t xml:space="preserve">врачей-специалистов и проведения лабораторных и функциональных исследований, </w:t>
      </w:r>
      <w:r w:rsidRPr="008234FC">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2E8CBBB4" w14:textId="77777777" w:rsidR="004E3497" w:rsidRPr="008234FC" w:rsidRDefault="004E3497" w:rsidP="00FD3EDF">
      <w:pPr>
        <w:autoSpaceDE w:val="0"/>
        <w:autoSpaceDN w:val="0"/>
        <w:adjustRightInd w:val="0"/>
        <w:spacing w:line="276" w:lineRule="auto"/>
        <w:ind w:firstLine="708"/>
        <w:jc w:val="both"/>
      </w:pPr>
    </w:p>
    <w:p w14:paraId="057DA7F5" w14:textId="77777777" w:rsidR="00714085" w:rsidRPr="008234FC" w:rsidRDefault="00714085" w:rsidP="008234FC">
      <w:pPr>
        <w:widowControl w:val="0"/>
        <w:autoSpaceDE w:val="0"/>
        <w:autoSpaceDN w:val="0"/>
        <w:adjustRightInd w:val="0"/>
        <w:spacing w:line="276" w:lineRule="auto"/>
        <w:ind w:firstLine="567"/>
        <w:jc w:val="both"/>
      </w:pPr>
      <w:r w:rsidRPr="004E3497">
        <w:t>2</w:t>
      </w:r>
      <w:r w:rsidRPr="008234FC">
        <w:t xml:space="preserve">.2.17. Оплата расходов по проведению диспансеризации граждан репродуктивного возраста </w:t>
      </w:r>
      <w:r w:rsidRPr="008234FC">
        <w:lastRenderedPageBreak/>
        <w:t xml:space="preserve">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386B9430"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исследований </w:t>
      </w:r>
      <w:r w:rsidR="004E3497" w:rsidRPr="004E3497">
        <w:t xml:space="preserve">и/или медицинских вмешательств, включенных в комплексное посещение диспансеризации граждан репродуктивного возраста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978C778" w14:textId="77777777" w:rsidR="00714085" w:rsidRPr="004E3497" w:rsidRDefault="00714085" w:rsidP="00714085">
      <w:pPr>
        <w:widowControl w:val="0"/>
        <w:autoSpaceDE w:val="0"/>
        <w:autoSpaceDN w:val="0"/>
        <w:adjustRightInd w:val="0"/>
        <w:spacing w:line="276" w:lineRule="auto"/>
        <w:ind w:firstLine="720"/>
        <w:jc w:val="both"/>
      </w:pPr>
      <w:r w:rsidRPr="004E3497">
        <w:t>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524A6435" w14:textId="77777777" w:rsidR="00883344" w:rsidRPr="005F1E53" w:rsidRDefault="00883344" w:rsidP="005335EF">
      <w:pPr>
        <w:widowControl w:val="0"/>
        <w:autoSpaceDE w:val="0"/>
        <w:autoSpaceDN w:val="0"/>
        <w:adjustRightInd w:val="0"/>
        <w:spacing w:line="276" w:lineRule="auto"/>
        <w:ind w:firstLine="720"/>
        <w:jc w:val="both"/>
        <w:rPr>
          <w:highlight w:val="yellow"/>
        </w:rPr>
      </w:pPr>
    </w:p>
    <w:p w14:paraId="48E2FF43" w14:textId="52F96F77" w:rsidR="00000F30" w:rsidRPr="00DE2D37" w:rsidRDefault="008966E1" w:rsidP="005B5A32">
      <w:pPr>
        <w:widowControl w:val="0"/>
        <w:autoSpaceDE w:val="0"/>
        <w:autoSpaceDN w:val="0"/>
        <w:adjustRightInd w:val="0"/>
        <w:spacing w:line="276" w:lineRule="auto"/>
        <w:ind w:firstLine="720"/>
        <w:jc w:val="center"/>
        <w:rPr>
          <w:u w:val="single"/>
        </w:rPr>
      </w:pPr>
      <w:r w:rsidRPr="005F1E53">
        <w:rPr>
          <w:u w:val="single"/>
        </w:rPr>
        <w:t>2</w:t>
      </w:r>
      <w:r w:rsidR="00C62058" w:rsidRPr="005F1E53">
        <w:rPr>
          <w:u w:val="single"/>
        </w:rPr>
        <w:t>.</w:t>
      </w:r>
      <w:r w:rsidR="00B035F6" w:rsidRPr="005F1E53">
        <w:rPr>
          <w:u w:val="single"/>
        </w:rPr>
        <w:t>3</w:t>
      </w:r>
      <w:r w:rsidR="00C62058" w:rsidRPr="005F1E53">
        <w:rPr>
          <w:u w:val="single"/>
        </w:rPr>
        <w:t xml:space="preserve">. </w:t>
      </w:r>
      <w:r w:rsidR="00000F30" w:rsidRPr="005F1E53">
        <w:rPr>
          <w:u w:val="single"/>
        </w:rPr>
        <w:t>Порядок оплаты медицинской помощи, оказ</w:t>
      </w:r>
      <w:r w:rsidR="00964CBF" w:rsidRPr="005F1E53">
        <w:rPr>
          <w:u w:val="single"/>
        </w:rPr>
        <w:t>анной</w:t>
      </w:r>
      <w:r w:rsidR="00000F30" w:rsidRPr="005F1E53">
        <w:rPr>
          <w:u w:val="single"/>
        </w:rPr>
        <w:t xml:space="preserve"> в амбулаторных условиях</w:t>
      </w:r>
      <w:r w:rsidR="00000F30" w:rsidRPr="00DE2D37">
        <w:rPr>
          <w:u w:val="single"/>
        </w:rPr>
        <w:t xml:space="preserve">,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DE2D37">
        <w:rPr>
          <w:u w:val="single"/>
        </w:rPr>
        <w:t>молекулярно-генетических исследований</w:t>
      </w:r>
      <w:r w:rsidR="005B5A32">
        <w:rPr>
          <w:u w:val="single"/>
        </w:rPr>
        <w:t xml:space="preserve"> </w:t>
      </w:r>
      <w:r w:rsidR="005B5A32" w:rsidRPr="004E3497">
        <w:rPr>
          <w:u w:val="single"/>
        </w:rPr>
        <w:t>с целью диагностики онкологических заболеваний</w:t>
      </w:r>
      <w:r w:rsidR="00FC5A47" w:rsidRPr="004E3497">
        <w:rPr>
          <w:u w:val="single"/>
        </w:rPr>
        <w:t xml:space="preserve"> и патологоанатомических исследований биопсийного (операционного) материала с </w:t>
      </w:r>
      <w:r w:rsidR="00FC5A47" w:rsidRPr="00DE2D37">
        <w:rPr>
          <w:u w:val="single"/>
        </w:rPr>
        <w:t>целью диагностики онкологических заболеваний и подбора противоопухолевой лекарственной терапии</w:t>
      </w:r>
      <w:r w:rsidR="00070E62" w:rsidRPr="00DE2D37">
        <w:t xml:space="preserve">, </w:t>
      </w:r>
      <w:r w:rsidR="00070E62" w:rsidRPr="00DE2D37">
        <w:rPr>
          <w:u w:val="single"/>
        </w:rPr>
        <w:t>тестирования на выявление новой коронавирусной инфекции (COVID-19)</w:t>
      </w:r>
      <w:r w:rsidR="00964CBF" w:rsidRPr="00DE2D37">
        <w:rPr>
          <w:u w:val="single"/>
        </w:rPr>
        <w:t>)</w:t>
      </w:r>
    </w:p>
    <w:p w14:paraId="47679A10" w14:textId="77777777" w:rsidR="00000F30" w:rsidRPr="00DE2D37" w:rsidRDefault="00000F30" w:rsidP="005B5A32">
      <w:pPr>
        <w:widowControl w:val="0"/>
        <w:tabs>
          <w:tab w:val="left" w:pos="426"/>
        </w:tabs>
        <w:autoSpaceDE w:val="0"/>
        <w:autoSpaceDN w:val="0"/>
        <w:adjustRightInd w:val="0"/>
        <w:spacing w:line="276" w:lineRule="auto"/>
        <w:jc w:val="center"/>
      </w:pPr>
    </w:p>
    <w:p w14:paraId="6C8E20CA" w14:textId="67A1CFA1" w:rsidR="00704554" w:rsidRPr="00DF61B0" w:rsidRDefault="00704554" w:rsidP="005335EF">
      <w:pPr>
        <w:widowControl w:val="0"/>
        <w:autoSpaceDE w:val="0"/>
        <w:autoSpaceDN w:val="0"/>
        <w:adjustRightInd w:val="0"/>
        <w:spacing w:line="276" w:lineRule="auto"/>
        <w:ind w:firstLine="720"/>
        <w:jc w:val="both"/>
      </w:pPr>
      <w:r w:rsidRPr="00DF61B0">
        <w:t>Оплата отдельных диагностических (лабораторных) исследований:</w:t>
      </w:r>
    </w:p>
    <w:p w14:paraId="238CE271" w14:textId="46BABC6A" w:rsidR="00704554" w:rsidRPr="00DF61B0" w:rsidRDefault="00704554" w:rsidP="005335EF">
      <w:pPr>
        <w:widowControl w:val="0"/>
        <w:autoSpaceDE w:val="0"/>
        <w:autoSpaceDN w:val="0"/>
        <w:adjustRightInd w:val="0"/>
        <w:spacing w:line="276" w:lineRule="auto"/>
        <w:ind w:firstLine="720"/>
        <w:jc w:val="both"/>
      </w:pPr>
      <w:r w:rsidRPr="00DF61B0">
        <w:t>- ма</w:t>
      </w:r>
      <w:r w:rsidR="00053EC4" w:rsidRPr="00DF61B0">
        <w:t>гнитно-резонансной томографии,</w:t>
      </w:r>
      <w:r w:rsidRPr="00DF61B0">
        <w:t xml:space="preserve"> </w:t>
      </w:r>
    </w:p>
    <w:p w14:paraId="6ED7C2AB" w14:textId="24F31D32" w:rsidR="00704554" w:rsidRPr="00DF61B0" w:rsidRDefault="00704554" w:rsidP="005335EF">
      <w:pPr>
        <w:widowControl w:val="0"/>
        <w:autoSpaceDE w:val="0"/>
        <w:autoSpaceDN w:val="0"/>
        <w:adjustRightInd w:val="0"/>
        <w:spacing w:line="276" w:lineRule="auto"/>
        <w:ind w:firstLine="720"/>
        <w:jc w:val="both"/>
      </w:pPr>
      <w:r w:rsidRPr="00DF61B0">
        <w:t>- компьютерной (в т</w:t>
      </w:r>
      <w:r w:rsidR="001325FD" w:rsidRPr="00DF61B0">
        <w:t>ом числе спиральной) томографии</w:t>
      </w:r>
      <w:r w:rsidR="00053EC4" w:rsidRPr="00DF61B0">
        <w:t>,</w:t>
      </w:r>
      <w:r w:rsidRPr="00DF61B0">
        <w:t xml:space="preserve"> </w:t>
      </w:r>
    </w:p>
    <w:p w14:paraId="66540E1C" w14:textId="5AB79E15" w:rsidR="00704554" w:rsidRPr="00DF61B0" w:rsidRDefault="00704554" w:rsidP="005335EF">
      <w:pPr>
        <w:widowControl w:val="0"/>
        <w:autoSpaceDE w:val="0"/>
        <w:autoSpaceDN w:val="0"/>
        <w:adjustRightInd w:val="0"/>
        <w:spacing w:line="276" w:lineRule="auto"/>
        <w:ind w:firstLine="720"/>
        <w:jc w:val="both"/>
      </w:pPr>
      <w:r w:rsidRPr="00DF61B0">
        <w:t>- ультразвукового исследован</w:t>
      </w:r>
      <w:r w:rsidR="001325FD" w:rsidRPr="00DF61B0">
        <w:t>ия сердечно-сосудистой сис</w:t>
      </w:r>
      <w:r w:rsidR="00053EC4" w:rsidRPr="00DF61B0">
        <w:t>темы,</w:t>
      </w:r>
    </w:p>
    <w:p w14:paraId="41AE28E8" w14:textId="30997E9D" w:rsidR="00704554" w:rsidRPr="00D2716D" w:rsidRDefault="00704554" w:rsidP="005335EF">
      <w:pPr>
        <w:widowControl w:val="0"/>
        <w:autoSpaceDE w:val="0"/>
        <w:autoSpaceDN w:val="0"/>
        <w:adjustRightInd w:val="0"/>
        <w:spacing w:line="276" w:lineRule="auto"/>
        <w:ind w:firstLine="720"/>
        <w:jc w:val="both"/>
      </w:pPr>
      <w:r w:rsidRPr="00D2716D">
        <w:t>- эндоскопически</w:t>
      </w:r>
      <w:r w:rsidR="003035D2" w:rsidRPr="00D2716D">
        <w:t>х диагностических исследований</w:t>
      </w:r>
    </w:p>
    <w:p w14:paraId="351E97F8" w14:textId="77777777" w:rsidR="00A253FA" w:rsidRPr="00D2716D" w:rsidRDefault="00A253FA" w:rsidP="00A253FA">
      <w:pPr>
        <w:pStyle w:val="ad"/>
        <w:autoSpaceDE w:val="0"/>
        <w:autoSpaceDN w:val="0"/>
        <w:adjustRightInd w:val="0"/>
        <w:spacing w:line="276" w:lineRule="auto"/>
        <w:ind w:left="0" w:firstLine="709"/>
        <w:jc w:val="both"/>
      </w:pPr>
      <w:r w:rsidRPr="00D2716D">
        <w:t>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для медицинской организации – исполнителя:</w:t>
      </w:r>
    </w:p>
    <w:p w14:paraId="71B8D3EA" w14:textId="77777777" w:rsidR="00A253FA" w:rsidRPr="00D2716D" w:rsidRDefault="00A253FA" w:rsidP="00A253FA">
      <w:pPr>
        <w:pStyle w:val="ad"/>
        <w:autoSpaceDE w:val="0"/>
        <w:autoSpaceDN w:val="0"/>
        <w:adjustRightInd w:val="0"/>
        <w:spacing w:line="276" w:lineRule="auto"/>
        <w:ind w:left="0" w:firstLine="708"/>
        <w:jc w:val="both"/>
      </w:pPr>
      <w:r w:rsidRPr="00D2716D">
        <w:lastRenderedPageBreak/>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 для медицинской организации, имеющих прикрепленных граждан;</w:t>
      </w:r>
    </w:p>
    <w:p w14:paraId="37C91A3C" w14:textId="07B4F9DD" w:rsidR="00A253FA" w:rsidRPr="00D2716D" w:rsidRDefault="00A253FA" w:rsidP="00A253FA">
      <w:pPr>
        <w:widowControl w:val="0"/>
        <w:autoSpaceDE w:val="0"/>
        <w:autoSpaceDN w:val="0"/>
        <w:adjustRightInd w:val="0"/>
        <w:spacing w:line="276" w:lineRule="auto"/>
        <w:ind w:firstLine="720"/>
        <w:jc w:val="both"/>
      </w:pPr>
      <w:r w:rsidRPr="00D2716D">
        <w:t>- в случае превышения объема направлений, установленного решением Комиссии для медицинских организаций, имеющих прикрепленных граждан, оплата осуществляется за счет средств подушевого норматива финансирования</w:t>
      </w:r>
      <w:r w:rsidRPr="00D2716D">
        <w:rPr>
          <w:b/>
        </w:rPr>
        <w:t xml:space="preserve"> </w:t>
      </w:r>
      <w:r w:rsidRPr="00D2716D">
        <w:t>на прикрепившихся лиц, в рамках межучрежденческих расчетов.</w:t>
      </w:r>
    </w:p>
    <w:p w14:paraId="7FC780D8" w14:textId="4F0CC407" w:rsidR="005B5A32" w:rsidRPr="00D2716D" w:rsidRDefault="00256127" w:rsidP="005335EF">
      <w:pPr>
        <w:widowControl w:val="0"/>
        <w:autoSpaceDE w:val="0"/>
        <w:autoSpaceDN w:val="0"/>
        <w:adjustRightInd w:val="0"/>
        <w:spacing w:line="276" w:lineRule="auto"/>
        <w:ind w:firstLine="720"/>
        <w:jc w:val="both"/>
      </w:pPr>
      <w:r w:rsidRPr="00D2716D">
        <w:t>-</w:t>
      </w:r>
      <w:r w:rsidR="005B5A32" w:rsidRPr="00D2716D">
        <w:t xml:space="preserve"> </w:t>
      </w:r>
      <w:r w:rsidR="000A2FD4" w:rsidRPr="00D2716D">
        <w:t>молекулярно-генетических исследований</w:t>
      </w:r>
      <w:r w:rsidR="009F1963" w:rsidRPr="00D2716D">
        <w:t xml:space="preserve"> с целью диагностики онкологических заболеваний</w:t>
      </w:r>
      <w:r w:rsidR="005B5A32" w:rsidRPr="00D2716D">
        <w:t>;</w:t>
      </w:r>
    </w:p>
    <w:p w14:paraId="516412DD" w14:textId="656CCB77" w:rsidR="00704554" w:rsidRPr="00D2716D" w:rsidRDefault="005B5A32" w:rsidP="005335EF">
      <w:pPr>
        <w:widowControl w:val="0"/>
        <w:autoSpaceDE w:val="0"/>
        <w:autoSpaceDN w:val="0"/>
        <w:adjustRightInd w:val="0"/>
        <w:spacing w:line="276" w:lineRule="auto"/>
        <w:ind w:firstLine="720"/>
        <w:jc w:val="both"/>
      </w:pPr>
      <w:r w:rsidRPr="00D2716D">
        <w:t xml:space="preserve">- </w:t>
      </w:r>
      <w:r w:rsidR="000A2FD4" w:rsidRPr="00D2716D">
        <w:t>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704554" w:rsidRPr="00D2716D">
        <w:t xml:space="preserve"> </w:t>
      </w:r>
    </w:p>
    <w:p w14:paraId="0503FCB8" w14:textId="1891A163" w:rsidR="001325FD" w:rsidRPr="00D2716D" w:rsidRDefault="00704554" w:rsidP="000A5BEE">
      <w:pPr>
        <w:widowControl w:val="0"/>
        <w:autoSpaceDE w:val="0"/>
        <w:autoSpaceDN w:val="0"/>
        <w:adjustRightInd w:val="0"/>
        <w:spacing w:line="276" w:lineRule="auto"/>
        <w:ind w:firstLine="720"/>
        <w:jc w:val="both"/>
      </w:pPr>
      <w:r w:rsidRPr="00D2716D">
        <w:t xml:space="preserve">осуществляется </w:t>
      </w:r>
      <w:r w:rsidR="005A542A" w:rsidRPr="00D2716D">
        <w:t xml:space="preserve">при наличии направления на исследования от врача, оказывающего первичную медико-санитарную помощь, первичную специализированную, </w:t>
      </w:r>
      <w:r w:rsidRPr="00D2716D">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D2716D">
        <w:t xml:space="preserve">программы ОМС в Томской </w:t>
      </w:r>
      <w:r w:rsidR="004E7A88" w:rsidRPr="00D2716D">
        <w:t>области</w:t>
      </w:r>
      <w:r w:rsidR="001325FD" w:rsidRPr="00D2716D">
        <w:t>;</w:t>
      </w:r>
    </w:p>
    <w:p w14:paraId="215BF9D1" w14:textId="73A922C5" w:rsidR="005B5A32" w:rsidRPr="00D2716D" w:rsidRDefault="001325FD" w:rsidP="005B5A32">
      <w:pPr>
        <w:widowControl w:val="0"/>
        <w:autoSpaceDE w:val="0"/>
        <w:autoSpaceDN w:val="0"/>
        <w:adjustRightInd w:val="0"/>
        <w:spacing w:line="276" w:lineRule="auto"/>
        <w:ind w:firstLine="720"/>
        <w:jc w:val="both"/>
      </w:pPr>
      <w:r w:rsidRPr="00D2716D">
        <w:t xml:space="preserve">- </w:t>
      </w:r>
      <w:r w:rsidRPr="00D2716D">
        <w:rPr>
          <w:bCs/>
          <w:iCs/>
        </w:rPr>
        <w:t>тестирования на выявление новой коронавирусной инфекции (COVID-19) (методом полимеразной цепной реакции в случае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либо наличия у застрахованных граждан новой коронавирусной инфекции (COVID-19), в том числе для оценки результатов проводимого лечения, либо 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w:t>
      </w:r>
      <w:r w:rsidR="005B5A32" w:rsidRPr="00D2716D">
        <w:rPr>
          <w:bCs/>
          <w:iCs/>
        </w:rPr>
        <w:t xml:space="preserve">та медицинской организации), </w:t>
      </w:r>
      <w:r w:rsidR="005B5A32" w:rsidRPr="00D2716D">
        <w:t>осуществляется при наличии направления на исследования от врача, оказывающего перв</w:t>
      </w:r>
      <w:r w:rsidR="003035D2" w:rsidRPr="00D2716D">
        <w:t xml:space="preserve">ичную медико-санитарную помощь, </w:t>
      </w:r>
      <w:r w:rsidR="005B5A32" w:rsidRPr="00D2716D">
        <w:t xml:space="preserve">первичную специализированную, 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4E3497" w:rsidRPr="00D2716D">
        <w:t>программы ОМС в Томской области.</w:t>
      </w:r>
    </w:p>
    <w:p w14:paraId="050C1051" w14:textId="38123BCB" w:rsidR="005A542A" w:rsidRPr="00D2716D" w:rsidRDefault="005A542A" w:rsidP="005335EF">
      <w:pPr>
        <w:widowControl w:val="0"/>
        <w:autoSpaceDE w:val="0"/>
        <w:autoSpaceDN w:val="0"/>
        <w:adjustRightInd w:val="0"/>
        <w:spacing w:line="276" w:lineRule="auto"/>
        <w:ind w:firstLine="720"/>
        <w:jc w:val="both"/>
      </w:pPr>
      <w:r w:rsidRPr="00D2716D">
        <w:t xml:space="preserve">В случае одновременного проведения пациенту нескольких диагностических исследований с применением контрастирования </w:t>
      </w:r>
      <w:r w:rsidR="00FD1F71" w:rsidRPr="00D2716D">
        <w:t>одно из проведенных исследований оплачивается по тарифу</w:t>
      </w:r>
      <w:r w:rsidR="00734538" w:rsidRPr="00D2716D">
        <w:t>, установленному для исследования</w:t>
      </w:r>
      <w:r w:rsidR="00FD1F71" w:rsidRPr="00D2716D">
        <w:t xml:space="preserve"> </w:t>
      </w:r>
      <w:r w:rsidR="00734538" w:rsidRPr="00D2716D">
        <w:t xml:space="preserve">с применением </w:t>
      </w:r>
      <w:r w:rsidR="00FD1F71" w:rsidRPr="00D2716D">
        <w:t>контрастир</w:t>
      </w:r>
      <w:r w:rsidR="00734538" w:rsidRPr="00D2716D">
        <w:t>ования, остальные исследования оплачиваются по тарифам, установленным для исследований без применения контрастирования.</w:t>
      </w:r>
      <w:r w:rsidR="00FD1F71" w:rsidRPr="00D2716D">
        <w:t xml:space="preserve"> </w:t>
      </w:r>
    </w:p>
    <w:p w14:paraId="66D903F5" w14:textId="6767DC3F" w:rsidR="00830452" w:rsidRPr="00D2716D" w:rsidRDefault="00830452" w:rsidP="005335EF">
      <w:pPr>
        <w:widowControl w:val="0"/>
        <w:autoSpaceDE w:val="0"/>
        <w:autoSpaceDN w:val="0"/>
        <w:adjustRightInd w:val="0"/>
        <w:spacing w:line="276" w:lineRule="auto"/>
        <w:ind w:firstLine="720"/>
        <w:jc w:val="both"/>
      </w:pPr>
    </w:p>
    <w:p w14:paraId="16794EEE" w14:textId="77777777" w:rsidR="005102F6" w:rsidRPr="00D2716D" w:rsidRDefault="005102F6" w:rsidP="005335EF">
      <w:pPr>
        <w:widowControl w:val="0"/>
        <w:autoSpaceDE w:val="0"/>
        <w:autoSpaceDN w:val="0"/>
        <w:adjustRightInd w:val="0"/>
        <w:spacing w:line="276" w:lineRule="auto"/>
        <w:ind w:firstLine="720"/>
        <w:jc w:val="both"/>
      </w:pPr>
    </w:p>
    <w:p w14:paraId="0F033D31" w14:textId="1F6DBE2D" w:rsidR="00B035F6" w:rsidRPr="00D2716D" w:rsidRDefault="008966E1" w:rsidP="005335EF">
      <w:pPr>
        <w:widowControl w:val="0"/>
        <w:tabs>
          <w:tab w:val="left" w:pos="567"/>
        </w:tabs>
        <w:autoSpaceDE w:val="0"/>
        <w:autoSpaceDN w:val="0"/>
        <w:adjustRightInd w:val="0"/>
        <w:spacing w:line="276" w:lineRule="auto"/>
        <w:jc w:val="center"/>
        <w:outlineLvl w:val="2"/>
        <w:rPr>
          <w:u w:val="single"/>
        </w:rPr>
      </w:pPr>
      <w:r w:rsidRPr="00D2716D">
        <w:rPr>
          <w:u w:val="single"/>
        </w:rPr>
        <w:t>2</w:t>
      </w:r>
      <w:r w:rsidR="00B035F6" w:rsidRPr="00D2716D">
        <w:rPr>
          <w:u w:val="single"/>
        </w:rPr>
        <w:t>.</w:t>
      </w:r>
      <w:r w:rsidR="00F052D8" w:rsidRPr="00D2716D">
        <w:rPr>
          <w:u w:val="single"/>
        </w:rPr>
        <w:t>4</w:t>
      </w:r>
      <w:r w:rsidR="00B035F6" w:rsidRPr="00D2716D">
        <w:rPr>
          <w:u w:val="single"/>
        </w:rPr>
        <w:t>. Порядок финансового обеспечения фельдшерских</w:t>
      </w:r>
      <w:r w:rsidR="00021995" w:rsidRPr="00D2716D">
        <w:rPr>
          <w:u w:val="single"/>
        </w:rPr>
        <w:t xml:space="preserve"> здравпунктов</w:t>
      </w:r>
      <w:r w:rsidR="00B035F6" w:rsidRPr="00D2716D">
        <w:rPr>
          <w:u w:val="single"/>
        </w:rPr>
        <w:t>, фельдшерско-акушерских пунктов</w:t>
      </w:r>
    </w:p>
    <w:p w14:paraId="0A4F4630" w14:textId="77777777" w:rsidR="00B035F6" w:rsidRPr="00D2716D" w:rsidRDefault="00B035F6" w:rsidP="005335EF">
      <w:pPr>
        <w:widowControl w:val="0"/>
        <w:tabs>
          <w:tab w:val="left" w:pos="709"/>
        </w:tabs>
        <w:autoSpaceDE w:val="0"/>
        <w:autoSpaceDN w:val="0"/>
        <w:adjustRightInd w:val="0"/>
        <w:spacing w:line="276" w:lineRule="auto"/>
        <w:outlineLvl w:val="2"/>
      </w:pPr>
    </w:p>
    <w:p w14:paraId="1E445A8F" w14:textId="00D987F2" w:rsidR="00B035F6" w:rsidRPr="00D2716D" w:rsidRDefault="00B035F6" w:rsidP="005335EF">
      <w:pPr>
        <w:widowControl w:val="0"/>
        <w:tabs>
          <w:tab w:val="left" w:pos="709"/>
        </w:tabs>
        <w:autoSpaceDE w:val="0"/>
        <w:autoSpaceDN w:val="0"/>
        <w:adjustRightInd w:val="0"/>
        <w:spacing w:line="276" w:lineRule="auto"/>
        <w:ind w:firstLine="709"/>
        <w:jc w:val="both"/>
        <w:outlineLvl w:val="2"/>
      </w:pPr>
      <w:r w:rsidRPr="00D2716D">
        <w:t>Размер финансового обеспечения фельдшерских</w:t>
      </w:r>
      <w:r w:rsidR="00021995" w:rsidRPr="00D2716D">
        <w:t xml:space="preserve"> здравпунктов</w:t>
      </w:r>
      <w:r w:rsidRPr="00D2716D">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D2716D" w:rsidRDefault="00735D09" w:rsidP="005335EF">
      <w:pPr>
        <w:spacing w:after="200" w:line="276" w:lineRule="auto"/>
        <w:jc w:val="center"/>
      </w:pPr>
      <m:oMath>
        <m:sSub>
          <m:sSubPr>
            <m:ctrlPr>
              <w:rPr>
                <w:rFonts w:ascii="Cambria Math" w:eastAsia="Calibri" w:hAnsi="Cambria Math"/>
                <w:sz w:val="26"/>
                <w:szCs w:val="26"/>
                <w:lang w:eastAsia="en-US"/>
              </w:rPr>
            </m:ctrlPr>
          </m:sSubPr>
          <m:e>
            <m:r>
              <m:rPr>
                <m:sty m:val="p"/>
              </m:rPr>
              <w:rPr>
                <w:rFonts w:ascii="Cambria Math" w:eastAsia="Calibri" w:hAnsi="Cambria Math"/>
                <w:sz w:val="26"/>
                <w:szCs w:val="26"/>
                <w:lang w:eastAsia="en-US"/>
              </w:rPr>
              <m:t>ОС</m:t>
            </m:r>
          </m:e>
          <m:sub>
            <m:r>
              <m:rPr>
                <m:sty m:val="p"/>
              </m:rPr>
              <w:rPr>
                <w:rFonts w:ascii="Cambria Math" w:eastAsia="Calibri" w:hAnsi="Cambria Math"/>
                <w:sz w:val="26"/>
                <w:szCs w:val="26"/>
                <w:lang w:eastAsia="en-US"/>
              </w:rPr>
              <m:t>ФАП</m:t>
            </m:r>
          </m:sub>
        </m:sSub>
        <m:r>
          <m:rPr>
            <m:sty m:val="p"/>
          </m:rPr>
          <w:rPr>
            <w:rFonts w:ascii="Cambria Math" w:eastAsia="Calibri" w:hAnsi="Cambria Math"/>
            <w:sz w:val="26"/>
            <w:szCs w:val="26"/>
            <w:lang w:eastAsia="en-US"/>
          </w:rPr>
          <m:t>=</m:t>
        </m:r>
        <m:nary>
          <m:naryPr>
            <m:chr m:val="∑"/>
            <m:limLoc m:val="subSup"/>
            <m:supHide m:val="1"/>
            <m:ctrlPr>
              <w:rPr>
                <w:rFonts w:ascii="Cambria Math" w:eastAsia="Calibri" w:hAnsi="Cambria Math"/>
                <w:sz w:val="26"/>
                <w:szCs w:val="26"/>
                <w:lang w:eastAsia="en-US"/>
              </w:rPr>
            </m:ctrlPr>
          </m:naryPr>
          <m:sub>
            <m:r>
              <w:rPr>
                <w:rFonts w:ascii="Cambria Math" w:eastAsia="Calibri" w:hAnsi="Cambria Math"/>
                <w:sz w:val="26"/>
                <w:szCs w:val="26"/>
                <w:lang w:val="en-US" w:eastAsia="en-US"/>
              </w:rPr>
              <m:t>n</m:t>
            </m:r>
          </m:sub>
          <m:sup/>
          <m:e>
            <m:r>
              <m:rPr>
                <m:sty m:val="p"/>
              </m:rPr>
              <w:rPr>
                <w:rFonts w:ascii="Cambria Math" w:eastAsia="Calibri" w:hAnsi="Cambria Math"/>
                <w:sz w:val="26"/>
                <w:szCs w:val="26"/>
                <w:lang w:eastAsia="en-US"/>
              </w:rPr>
              <m:t>(</m:t>
            </m:r>
            <m:sSubSup>
              <m:sSubSupPr>
                <m:ctrlPr>
                  <w:rPr>
                    <w:rFonts w:ascii="Cambria Math" w:eastAsia="Calibri" w:hAnsi="Cambria Math"/>
                    <w:sz w:val="26"/>
                    <w:szCs w:val="26"/>
                    <w:lang w:eastAsia="en-US"/>
                  </w:rPr>
                </m:ctrlPr>
              </m:sSubSupPr>
              <m:e>
                <m:r>
                  <m:rPr>
                    <m:sty m:val="p"/>
                  </m:rPr>
                  <w:rPr>
                    <w:rFonts w:ascii="Cambria Math" w:eastAsia="Calibri" w:hAnsi="Cambria Math"/>
                    <w:sz w:val="26"/>
                    <w:szCs w:val="26"/>
                    <w:lang w:eastAsia="en-US"/>
                  </w:rPr>
                  <m:t>Ч</m:t>
                </m:r>
              </m:e>
              <m:sub>
                <m:r>
                  <m:rPr>
                    <m:sty m:val="p"/>
                  </m:rPr>
                  <w:rPr>
                    <w:rFonts w:ascii="Cambria Math" w:eastAsia="Calibri" w:hAnsi="Cambria Math"/>
                    <w:sz w:val="26"/>
                    <w:szCs w:val="26"/>
                    <w:lang w:eastAsia="en-US"/>
                  </w:rPr>
                  <m:t>ФАП</m:t>
                </m:r>
              </m:sub>
              <m:sup>
                <m:r>
                  <w:rPr>
                    <w:rFonts w:ascii="Cambria Math" w:eastAsia="Calibri" w:hAnsi="Cambria Math"/>
                    <w:sz w:val="26"/>
                    <w:szCs w:val="26"/>
                    <w:lang w:val="en-US" w:eastAsia="en-US"/>
                  </w:rPr>
                  <m:t>n</m:t>
                </m:r>
              </m:sup>
            </m:sSubSup>
          </m:e>
        </m:nary>
        <m:r>
          <m:rPr>
            <m:sty m:val="p"/>
          </m:rPr>
          <w:rPr>
            <w:rFonts w:ascii="Cambria Math" w:eastAsia="Calibri" w:hAnsi="Cambria Math"/>
            <w:sz w:val="26"/>
            <w:szCs w:val="26"/>
            <w:lang w:eastAsia="en-US"/>
          </w:rPr>
          <m:t>*</m:t>
        </m:r>
        <m:sSubSup>
          <m:sSubSupPr>
            <m:ctrlPr>
              <w:rPr>
                <w:rFonts w:ascii="Cambria Math" w:eastAsia="Calibri" w:hAnsi="Cambria Math"/>
                <w:sz w:val="26"/>
                <w:szCs w:val="26"/>
                <w:lang w:eastAsia="en-US"/>
              </w:rPr>
            </m:ctrlPr>
          </m:sSubSupPr>
          <m:e>
            <m:r>
              <m:rPr>
                <m:sty m:val="p"/>
              </m:rPr>
              <w:rPr>
                <w:rFonts w:ascii="Cambria Math" w:eastAsia="Calibri" w:hAnsi="Cambria Math"/>
                <w:sz w:val="26"/>
                <w:szCs w:val="26"/>
                <w:lang w:eastAsia="en-US"/>
              </w:rPr>
              <m:t>БНФ</m:t>
            </m:r>
          </m:e>
          <m:sub>
            <m:r>
              <m:rPr>
                <m:sty m:val="p"/>
              </m:rPr>
              <w:rPr>
                <w:rFonts w:ascii="Cambria Math" w:eastAsia="Calibri" w:hAnsi="Cambria Math"/>
                <w:sz w:val="26"/>
                <w:szCs w:val="26"/>
                <w:lang w:eastAsia="en-US"/>
              </w:rPr>
              <m:t>ФАП</m:t>
            </m:r>
          </m:sub>
          <m:sup>
            <m:r>
              <w:rPr>
                <w:rFonts w:ascii="Cambria Math" w:eastAsia="Calibri" w:hAnsi="Cambria Math"/>
                <w:sz w:val="26"/>
                <w:szCs w:val="26"/>
                <w:lang w:val="en-US" w:eastAsia="en-US"/>
              </w:rPr>
              <m:t>n</m:t>
            </m:r>
          </m:sup>
        </m:sSubSup>
        <m:r>
          <m:rPr>
            <m:sty m:val="p"/>
          </m:rPr>
          <w:rPr>
            <w:rFonts w:ascii="Cambria Math" w:eastAsia="Calibri" w:hAnsi="Cambria Math"/>
            <w:sz w:val="26"/>
            <w:szCs w:val="26"/>
            <w:lang w:eastAsia="en-US"/>
          </w:rPr>
          <m:t>*</m:t>
        </m:r>
        <m:sSubSup>
          <m:sSubSupPr>
            <m:ctrlPr>
              <w:rPr>
                <w:rFonts w:ascii="Cambria Math" w:eastAsia="Calibri" w:hAnsi="Cambria Math"/>
                <w:sz w:val="26"/>
                <w:szCs w:val="26"/>
                <w:lang w:eastAsia="en-US"/>
              </w:rPr>
            </m:ctrlPr>
          </m:sSubSupPr>
          <m:e>
            <m:r>
              <m:rPr>
                <m:sty m:val="p"/>
              </m:rPr>
              <w:rPr>
                <w:rFonts w:ascii="Cambria Math" w:eastAsia="Calibri" w:hAnsi="Cambria Math"/>
                <w:sz w:val="26"/>
                <w:szCs w:val="26"/>
                <w:lang w:eastAsia="en-US"/>
              </w:rPr>
              <m:t>КС</m:t>
            </m:r>
          </m:e>
          <m:sub>
            <m:r>
              <m:rPr>
                <m:sty m:val="p"/>
              </m:rPr>
              <w:rPr>
                <w:rFonts w:ascii="Cambria Math" w:eastAsia="Calibri" w:hAnsi="Cambria Math"/>
                <w:sz w:val="26"/>
                <w:szCs w:val="26"/>
                <w:lang w:eastAsia="en-US"/>
              </w:rPr>
              <m:t>БНФ</m:t>
            </m:r>
          </m:sub>
          <m:sup>
            <m:r>
              <w:rPr>
                <w:rFonts w:ascii="Cambria Math" w:eastAsia="Calibri" w:hAnsi="Cambria Math"/>
                <w:sz w:val="26"/>
                <w:szCs w:val="26"/>
                <w:lang w:val="en-US" w:eastAsia="en-US"/>
              </w:rPr>
              <m:t>n</m:t>
            </m:r>
          </m:sup>
        </m:sSubSup>
        <m:r>
          <m:rPr>
            <m:sty m:val="p"/>
          </m:rPr>
          <w:rPr>
            <w:rFonts w:ascii="Cambria Math" w:eastAsia="Calibri" w:hAnsi="Cambria Math"/>
            <w:sz w:val="26"/>
            <w:szCs w:val="26"/>
            <w:lang w:eastAsia="en-US"/>
          </w:rPr>
          <m:t>)</m:t>
        </m:r>
      </m:oMath>
      <w:r w:rsidR="00B035F6" w:rsidRPr="00D2716D">
        <w:rPr>
          <w:rFonts w:ascii="Calibri" w:eastAsia="Calibri" w:hAnsi="Calibri"/>
          <w:sz w:val="26"/>
          <w:szCs w:val="26"/>
          <w:lang w:eastAsia="en-US"/>
        </w:rPr>
        <w:t xml:space="preserve">, </w:t>
      </w:r>
      <w:r w:rsidR="00B035F6" w:rsidRPr="00D2716D">
        <w:t>где</w:t>
      </w:r>
    </w:p>
    <w:p w14:paraId="6D8F9EDA" w14:textId="62451470" w:rsidR="00B035F6" w:rsidRPr="00D2716D" w:rsidRDefault="00735D09" w:rsidP="004E3497">
      <w:pPr>
        <w:widowControl w:val="0"/>
        <w:tabs>
          <w:tab w:val="left" w:pos="993"/>
        </w:tabs>
        <w:autoSpaceDE w:val="0"/>
        <w:autoSpaceDN w:val="0"/>
        <w:adjustRightInd w:val="0"/>
        <w:spacing w:line="276" w:lineRule="auto"/>
        <w:ind w:firstLine="709"/>
        <w:jc w:val="both"/>
        <w:outlineLvl w:val="2"/>
      </w:pPr>
      <m:oMath>
        <m:sSub>
          <m:sSubPr>
            <m:ctrlPr>
              <w:rPr>
                <w:rFonts w:ascii="Cambria Math" w:eastAsia="Calibri" w:hAnsi="Cambria Math"/>
                <w:lang w:eastAsia="en-US"/>
              </w:rPr>
            </m:ctrlPr>
          </m:sSubPr>
          <m:e>
            <m:r>
              <m:rPr>
                <m:sty m:val="p"/>
              </m:rPr>
              <w:rPr>
                <w:rFonts w:ascii="Cambria Math" w:eastAsia="Calibri" w:hAnsi="Cambria Math"/>
                <w:lang w:eastAsia="en-US"/>
              </w:rPr>
              <m:t>ОС</m:t>
            </m:r>
          </m:e>
          <m:sub>
            <m:r>
              <m:rPr>
                <m:sty m:val="p"/>
              </m:rPr>
              <w:rPr>
                <w:rFonts w:ascii="Cambria Math" w:eastAsia="Calibri" w:hAnsi="Cambria Math"/>
                <w:lang w:eastAsia="en-US"/>
              </w:rPr>
              <m:t>ФАП</m:t>
            </m:r>
          </m:sub>
        </m:sSub>
      </m:oMath>
      <w:r w:rsidR="00B035F6" w:rsidRPr="00D2716D">
        <w:rPr>
          <w:sz w:val="22"/>
          <w:szCs w:val="22"/>
          <w:lang w:eastAsia="en-US"/>
        </w:rPr>
        <w:t xml:space="preserve"> </w:t>
      </w:r>
      <w:r w:rsidR="00B035F6" w:rsidRPr="00D2716D">
        <w:t>– размер средств, направляемый на финансовое обеспечение ФАП медицинской организации;</w:t>
      </w:r>
    </w:p>
    <w:p w14:paraId="7C6572DB" w14:textId="77777777" w:rsidR="00403F38" w:rsidRPr="00D2716D" w:rsidRDefault="00403F38" w:rsidP="00403F38">
      <w:pPr>
        <w:widowControl w:val="0"/>
        <w:tabs>
          <w:tab w:val="left" w:pos="709"/>
        </w:tabs>
        <w:autoSpaceDE w:val="0"/>
        <w:autoSpaceDN w:val="0"/>
        <w:adjustRightInd w:val="0"/>
        <w:spacing w:line="276" w:lineRule="auto"/>
        <w:ind w:left="-142" w:firstLine="709"/>
        <w:jc w:val="both"/>
        <w:outlineLvl w:val="2"/>
      </w:pPr>
    </w:p>
    <w:p w14:paraId="39CDF560" w14:textId="3DF7ADD1" w:rsidR="00B035F6" w:rsidRPr="00D2716D" w:rsidRDefault="00735D09" w:rsidP="005335EF">
      <w:pPr>
        <w:widowControl w:val="0"/>
        <w:tabs>
          <w:tab w:val="left" w:pos="709"/>
        </w:tabs>
        <w:autoSpaceDE w:val="0"/>
        <w:autoSpaceDN w:val="0"/>
        <w:adjustRightInd w:val="0"/>
        <w:spacing w:line="276" w:lineRule="auto"/>
        <w:ind w:firstLine="709"/>
        <w:jc w:val="both"/>
        <w:outlineLvl w:val="2"/>
        <w:rPr>
          <w:lang w:eastAsia="en-US"/>
        </w:rPr>
      </w:pPr>
      <m:oMath>
        <m:sSubSup>
          <m:sSubSupPr>
            <m:ctrlPr>
              <w:rPr>
                <w:rFonts w:ascii="Cambria Math" w:eastAsia="Calibri" w:hAnsi="Cambria Math"/>
                <w:lang w:eastAsia="en-US"/>
              </w:rPr>
            </m:ctrlPr>
          </m:sSubSupPr>
          <m:e>
            <m:r>
              <m:rPr>
                <m:sty m:val="p"/>
              </m:rPr>
              <w:rPr>
                <w:rFonts w:ascii="Cambria Math" w:eastAsia="Calibri" w:hAnsi="Cambria Math"/>
                <w:lang w:eastAsia="en-US"/>
              </w:rPr>
              <m:t>Ч</m:t>
            </m:r>
          </m:e>
          <m:sub>
            <m:r>
              <m:rPr>
                <m:sty m:val="p"/>
              </m:rPr>
              <w:rPr>
                <w:rFonts w:ascii="Cambria Math" w:eastAsia="Calibri" w:hAnsi="Cambria Math"/>
                <w:lang w:eastAsia="en-US"/>
              </w:rPr>
              <m:t>ФАП</m:t>
            </m:r>
          </m:sub>
          <m:sup>
            <m:r>
              <m:rPr>
                <m:sty m:val="p"/>
              </m:rPr>
              <w:rPr>
                <w:rFonts w:ascii="Cambria Math" w:eastAsia="Calibri" w:hAnsi="Cambria Math"/>
                <w:lang w:val="en-US" w:eastAsia="en-US"/>
              </w:rPr>
              <m:t>n</m:t>
            </m:r>
          </m:sup>
        </m:sSubSup>
      </m:oMath>
      <w:r w:rsidR="00B035F6" w:rsidRPr="00D2716D">
        <w:rPr>
          <w:sz w:val="22"/>
          <w:szCs w:val="22"/>
          <w:lang w:eastAsia="en-US"/>
        </w:rPr>
        <w:t xml:space="preserve"> - </w:t>
      </w:r>
      <w:r w:rsidR="00B035F6" w:rsidRPr="00D2716D">
        <w:rPr>
          <w:lang w:eastAsia="en-US"/>
        </w:rPr>
        <w:t>число ФАП n-типа;</w:t>
      </w:r>
    </w:p>
    <w:p w14:paraId="5AF42E6C" w14:textId="77777777" w:rsidR="00403F38" w:rsidRPr="00D2716D" w:rsidRDefault="00403F38" w:rsidP="005335EF">
      <w:pPr>
        <w:widowControl w:val="0"/>
        <w:tabs>
          <w:tab w:val="left" w:pos="709"/>
        </w:tabs>
        <w:autoSpaceDE w:val="0"/>
        <w:autoSpaceDN w:val="0"/>
        <w:adjustRightInd w:val="0"/>
        <w:spacing w:line="276" w:lineRule="auto"/>
        <w:ind w:firstLine="709"/>
        <w:jc w:val="both"/>
        <w:outlineLvl w:val="2"/>
        <w:rPr>
          <w:sz w:val="22"/>
          <w:szCs w:val="22"/>
          <w:lang w:eastAsia="en-US"/>
        </w:rPr>
      </w:pPr>
    </w:p>
    <w:p w14:paraId="2D4B382C" w14:textId="79ED3E26" w:rsidR="00B035F6" w:rsidRPr="00D2716D" w:rsidRDefault="00735D09" w:rsidP="004E3497">
      <w:pPr>
        <w:widowControl w:val="0"/>
        <w:autoSpaceDE w:val="0"/>
        <w:autoSpaceDN w:val="0"/>
        <w:adjustRightInd w:val="0"/>
        <w:spacing w:line="276" w:lineRule="auto"/>
        <w:ind w:firstLine="709"/>
        <w:jc w:val="both"/>
        <w:outlineLvl w:val="2"/>
      </w:pPr>
      <m:oMath>
        <m:sSubSup>
          <m:sSubSupPr>
            <m:ctrlPr>
              <w:rPr>
                <w:rFonts w:ascii="Cambria Math" w:eastAsia="Calibri" w:hAnsi="Cambria Math"/>
                <w:lang w:eastAsia="en-US"/>
              </w:rPr>
            </m:ctrlPr>
          </m:sSubSupPr>
          <m:e>
            <m:r>
              <m:rPr>
                <m:sty m:val="p"/>
              </m:rPr>
              <w:rPr>
                <w:rFonts w:ascii="Cambria Math" w:eastAsia="Calibri" w:hAnsi="Cambria Math"/>
                <w:lang w:eastAsia="en-US"/>
              </w:rPr>
              <m:t>БНФ</m:t>
            </m:r>
          </m:e>
          <m:sub>
            <m:r>
              <m:rPr>
                <m:sty m:val="p"/>
              </m:rPr>
              <w:rPr>
                <w:rFonts w:ascii="Cambria Math" w:eastAsia="Calibri" w:hAnsi="Cambria Math"/>
                <w:lang w:eastAsia="en-US"/>
              </w:rPr>
              <m:t xml:space="preserve">ФАП </m:t>
            </m:r>
          </m:sub>
          <m:sup>
            <m:r>
              <m:rPr>
                <m:sty m:val="p"/>
              </m:rPr>
              <w:rPr>
                <w:rFonts w:ascii="Cambria Math" w:eastAsia="Calibri" w:hAnsi="Cambria Math"/>
                <w:lang w:val="en-US" w:eastAsia="en-US"/>
              </w:rPr>
              <m:t>n</m:t>
            </m:r>
          </m:sup>
        </m:sSubSup>
      </m:oMath>
      <w:r w:rsidR="00B035F6" w:rsidRPr="00D2716D">
        <w:rPr>
          <w:sz w:val="22"/>
          <w:szCs w:val="22"/>
          <w:lang w:eastAsia="en-US"/>
        </w:rPr>
        <w:t xml:space="preserve"> - </w:t>
      </w:r>
      <w:r w:rsidR="00B035F6" w:rsidRPr="00D2716D">
        <w:t xml:space="preserve">базовый норматив финансовых затрат на финансовое обеспечение ФАП </w:t>
      </w:r>
      <w:r w:rsidR="00B035F6" w:rsidRPr="00D2716D">
        <w:rPr>
          <w:lang w:val="en-US"/>
        </w:rPr>
        <w:t>n</w:t>
      </w:r>
      <w:r w:rsidR="00B035F6" w:rsidRPr="00D2716D">
        <w:t>-го типа (в зависимости от численности обслуживаемого населения: до 100 жителей, от 10</w:t>
      </w:r>
      <w:r w:rsidR="0060231A" w:rsidRPr="00D2716D">
        <w:t>1</w:t>
      </w:r>
      <w:r w:rsidR="00B035F6" w:rsidRPr="00D2716D">
        <w:t xml:space="preserve"> до 900 жителей, от 90</w:t>
      </w:r>
      <w:r w:rsidR="0060231A" w:rsidRPr="00D2716D">
        <w:t>1</w:t>
      </w:r>
      <w:r w:rsidR="00B035F6" w:rsidRPr="00D2716D">
        <w:t xml:space="preserve"> до 1500 жителей, от 150</w:t>
      </w:r>
      <w:r w:rsidR="0060231A" w:rsidRPr="00D2716D">
        <w:t>1</w:t>
      </w:r>
      <w:r w:rsidR="00B035F6" w:rsidRPr="00D2716D">
        <w:t xml:space="preserve"> до 2000 жителей и свыше 2000 жителей) с учетом коэффициента дифференциации, установленного </w:t>
      </w:r>
      <w:r w:rsidR="00E92831" w:rsidRPr="00D2716D">
        <w:t>для муниципального образования,</w:t>
      </w:r>
      <w:r w:rsidR="00B035F6" w:rsidRPr="00D2716D">
        <w:t xml:space="preserve"> в котором расположена медицинская организация, и </w:t>
      </w:r>
      <w:r w:rsidR="00782AA8" w:rsidRPr="00D2716D">
        <w:t>коэффициента уровня</w:t>
      </w:r>
      <w:r w:rsidR="00B035F6" w:rsidRPr="00D2716D">
        <w:t xml:space="preserve">, применяемого к размеру финансового обеспечения ФАП, обслуживающих менее 100 и более 2000 жителей); </w:t>
      </w:r>
    </w:p>
    <w:p w14:paraId="6CA4989B" w14:textId="77777777" w:rsidR="00403F38" w:rsidRPr="00D2716D" w:rsidRDefault="00403F38" w:rsidP="00403F38">
      <w:pPr>
        <w:widowControl w:val="0"/>
        <w:tabs>
          <w:tab w:val="left" w:pos="709"/>
        </w:tabs>
        <w:autoSpaceDE w:val="0"/>
        <w:autoSpaceDN w:val="0"/>
        <w:adjustRightInd w:val="0"/>
        <w:spacing w:line="276" w:lineRule="auto"/>
        <w:ind w:left="709"/>
        <w:jc w:val="both"/>
        <w:outlineLvl w:val="2"/>
      </w:pPr>
    </w:p>
    <w:p w14:paraId="39B6B0B9" w14:textId="316C673A" w:rsidR="00B035F6" w:rsidRPr="00D2716D" w:rsidRDefault="00735D09" w:rsidP="004E3497">
      <w:pPr>
        <w:widowControl w:val="0"/>
        <w:tabs>
          <w:tab w:val="left" w:pos="993"/>
        </w:tabs>
        <w:autoSpaceDE w:val="0"/>
        <w:autoSpaceDN w:val="0"/>
        <w:adjustRightInd w:val="0"/>
        <w:spacing w:line="276" w:lineRule="auto"/>
        <w:ind w:firstLine="709"/>
        <w:jc w:val="both"/>
        <w:outlineLvl w:val="2"/>
      </w:pPr>
      <m:oMath>
        <m:sSubSup>
          <m:sSubSupPr>
            <m:ctrlPr>
              <w:rPr>
                <w:rFonts w:ascii="Cambria Math" w:eastAsia="Calibri" w:hAnsi="Cambria Math"/>
                <w:lang w:eastAsia="en-US"/>
              </w:rPr>
            </m:ctrlPr>
          </m:sSubSupPr>
          <m:e>
            <m:r>
              <m:rPr>
                <m:sty m:val="p"/>
              </m:rPr>
              <w:rPr>
                <w:rFonts w:ascii="Cambria Math" w:eastAsia="Calibri" w:hAnsi="Cambria Math"/>
                <w:lang w:eastAsia="en-US"/>
              </w:rPr>
              <m:t>КС</m:t>
            </m:r>
          </m:e>
          <m:sub>
            <m:r>
              <m:rPr>
                <m:sty m:val="p"/>
              </m:rPr>
              <w:rPr>
                <w:rFonts w:ascii="Cambria Math" w:eastAsia="Calibri" w:hAnsi="Cambria Math"/>
                <w:lang w:eastAsia="en-US"/>
              </w:rPr>
              <m:t>БНФ</m:t>
            </m:r>
          </m:sub>
          <m:sup>
            <m:r>
              <m:rPr>
                <m:sty m:val="p"/>
              </m:rPr>
              <w:rPr>
                <w:rFonts w:ascii="Cambria Math" w:eastAsia="Calibri" w:hAnsi="Cambria Math"/>
                <w:lang w:val="en-US" w:eastAsia="en-US"/>
              </w:rPr>
              <m:t>n</m:t>
            </m:r>
          </m:sup>
        </m:sSubSup>
      </m:oMath>
      <w:r w:rsidR="00B035F6" w:rsidRPr="00D2716D">
        <w:rPr>
          <w:sz w:val="22"/>
          <w:szCs w:val="22"/>
          <w:lang w:eastAsia="en-US"/>
        </w:rPr>
        <w:t xml:space="preserve"> - </w:t>
      </w:r>
      <w:r w:rsidR="00B035F6" w:rsidRPr="00D2716D">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D2716D">
        <w:t>ом</w:t>
      </w:r>
      <w:r w:rsidR="00403F38" w:rsidRPr="00D2716D">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D2716D" w:rsidRDefault="0060231A" w:rsidP="005335EF">
      <w:pPr>
        <w:widowControl w:val="0"/>
        <w:tabs>
          <w:tab w:val="left" w:pos="709"/>
        </w:tabs>
        <w:autoSpaceDE w:val="0"/>
        <w:autoSpaceDN w:val="0"/>
        <w:adjustRightInd w:val="0"/>
        <w:spacing w:line="276" w:lineRule="auto"/>
        <w:ind w:firstLine="709"/>
        <w:jc w:val="both"/>
        <w:outlineLvl w:val="2"/>
        <w:rPr>
          <w:b/>
        </w:rPr>
      </w:pPr>
    </w:p>
    <w:p w14:paraId="30A680A6" w14:textId="77777777" w:rsidR="00B035F6" w:rsidRPr="00D2716D" w:rsidRDefault="00B035F6" w:rsidP="005335EF">
      <w:pPr>
        <w:pStyle w:val="ConsPlusNormal"/>
        <w:spacing w:line="276" w:lineRule="auto"/>
        <w:ind w:firstLine="709"/>
        <w:jc w:val="both"/>
        <w:rPr>
          <w:rFonts w:ascii="Times New Roman" w:hAnsi="Times New Roman" w:cs="Times New Roman"/>
          <w:sz w:val="24"/>
          <w:szCs w:val="24"/>
        </w:rPr>
      </w:pPr>
      <w:r w:rsidRPr="00D2716D">
        <w:rPr>
          <w:rFonts w:ascii="Times New Roman" w:hAnsi="Times New Roman" w:cs="Times New Roman"/>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D2716D" w:rsidRDefault="00735D09" w:rsidP="005335EF">
      <w:pPr>
        <w:pStyle w:val="ConsPlusNormal"/>
        <w:spacing w:line="276" w:lineRule="auto"/>
        <w:ind w:firstLine="540"/>
        <w:jc w:val="center"/>
        <w:rPr>
          <w:rFonts w:ascii="Times New Roman" w:hAnsi="Times New Roman" w:cs="Times New Roman"/>
          <w:sz w:val="24"/>
          <w:szCs w:val="24"/>
        </w:rPr>
      </w:pPr>
      <m:oMath>
        <m:sSubSup>
          <m:sSubSupPr>
            <m:ctrlPr>
              <w:rPr>
                <w:rFonts w:ascii="Cambria Math" w:hAnsi="Cambria Math" w:cs="Times New Roman"/>
                <w:sz w:val="26"/>
                <w:szCs w:val="26"/>
              </w:rPr>
            </m:ctrlPr>
          </m:sSubSupPr>
          <m:e>
            <m:r>
              <m:rPr>
                <m:sty m:val="p"/>
              </m:rPr>
              <w:rPr>
                <w:rFonts w:ascii="Cambria Math" w:hAnsi="Cambria Math" w:cs="Times New Roman"/>
                <w:sz w:val="26"/>
                <w:szCs w:val="26"/>
              </w:rPr>
              <m:t>ОС</m:t>
            </m:r>
          </m:e>
          <m:sub>
            <m:r>
              <m:rPr>
                <m:sty m:val="p"/>
              </m:rPr>
              <w:rPr>
                <w:rFonts w:ascii="Cambria Math" w:hAnsi="Cambria Math" w:cs="Times New Roman"/>
                <w:sz w:val="26"/>
                <w:szCs w:val="26"/>
              </w:rPr>
              <m:t>ФАП</m:t>
            </m:r>
          </m:sub>
          <m:sup>
            <m:r>
              <w:rPr>
                <w:rFonts w:ascii="Cambria Math" w:hAnsi="Cambria Math" w:cs="Times New Roman"/>
                <w:sz w:val="26"/>
                <w:szCs w:val="26"/>
                <w:lang w:val="en-US"/>
              </w:rPr>
              <m:t>j</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ОС</m:t>
            </m:r>
          </m:e>
          <m:sub>
            <m:sSub>
              <m:sSubPr>
                <m:ctrlPr>
                  <w:rPr>
                    <w:rFonts w:ascii="Cambria Math" w:hAnsi="Cambria Math" w:cs="Times New Roman"/>
                    <w:sz w:val="26"/>
                    <w:szCs w:val="26"/>
                  </w:rPr>
                </m:ctrlPr>
              </m:sSubPr>
              <m:e>
                <m:r>
                  <m:rPr>
                    <m:sty m:val="p"/>
                  </m:rPr>
                  <w:rPr>
                    <w:rFonts w:ascii="Cambria Math" w:hAnsi="Cambria Math" w:cs="Times New Roman"/>
                    <w:sz w:val="26"/>
                    <w:szCs w:val="26"/>
                  </w:rPr>
                  <m:t>ФАП</m:t>
                </m:r>
              </m:e>
              <m:sub>
                <m:r>
                  <m:rPr>
                    <m:sty m:val="p"/>
                  </m:rPr>
                  <w:rPr>
                    <w:rFonts w:ascii="Cambria Math" w:hAnsi="Cambria Math" w:cs="Times New Roman"/>
                    <w:sz w:val="26"/>
                    <w:szCs w:val="26"/>
                  </w:rPr>
                  <m:t>нг</m:t>
                </m:r>
              </m:sub>
            </m:sSub>
          </m:sub>
          <m:sup>
            <m:r>
              <w:rPr>
                <w:rFonts w:ascii="Cambria Math" w:hAnsi="Cambria Math" w:cs="Times New Roman"/>
                <w:sz w:val="26"/>
                <w:szCs w:val="26"/>
                <w:lang w:val="en-US"/>
              </w:rPr>
              <m:t>j</m:t>
            </m:r>
          </m:sup>
        </m:sSubSup>
        <m:r>
          <m:rPr>
            <m:sty m:val="p"/>
          </m:rPr>
          <w:rPr>
            <w:rFonts w:ascii="Cambria Math" w:hAnsi="Cambria Math" w:cs="Times New Roman"/>
            <w:sz w:val="26"/>
            <w:szCs w:val="26"/>
          </w:rPr>
          <m:t>+(</m:t>
        </m:r>
        <m:f>
          <m:fPr>
            <m:ctrlPr>
              <w:rPr>
                <w:rFonts w:ascii="Cambria Math" w:hAnsi="Cambria Math" w:cs="Times New Roman"/>
                <w:sz w:val="26"/>
                <w:szCs w:val="26"/>
              </w:rPr>
            </m:ctrlPr>
          </m:fPr>
          <m:num>
            <m:sSubSup>
              <m:sSubSupPr>
                <m:ctrlPr>
                  <w:rPr>
                    <w:rFonts w:ascii="Cambria Math" w:hAnsi="Cambria Math" w:cs="Times New Roman"/>
                    <w:sz w:val="26"/>
                    <w:szCs w:val="26"/>
                  </w:rPr>
                </m:ctrlPr>
              </m:sSubSupPr>
              <m:e>
                <m:r>
                  <m:rPr>
                    <m:sty m:val="p"/>
                  </m:rPr>
                  <w:rPr>
                    <w:rFonts w:ascii="Cambria Math" w:hAnsi="Cambria Math" w:cs="Times New Roman"/>
                    <w:sz w:val="26"/>
                    <w:szCs w:val="26"/>
                  </w:rPr>
                  <m:t>БНФ</m:t>
                </m:r>
              </m:e>
              <m:sub>
                <m:r>
                  <m:rPr>
                    <m:sty m:val="p"/>
                  </m:rPr>
                  <w:rPr>
                    <w:rFonts w:ascii="Cambria Math" w:hAnsi="Cambria Math" w:cs="Times New Roman"/>
                    <w:sz w:val="26"/>
                    <w:szCs w:val="26"/>
                  </w:rPr>
                  <m:t>ФАП</m:t>
                </m:r>
              </m:sub>
              <m:sup>
                <m:r>
                  <w:rPr>
                    <w:rFonts w:ascii="Cambria Math" w:hAnsi="Cambria Math" w:cs="Times New Roman"/>
                    <w:sz w:val="26"/>
                    <w:szCs w:val="26"/>
                  </w:rPr>
                  <m:t>j</m:t>
                </m:r>
              </m:sup>
            </m:sSubSup>
            <m:r>
              <m:rPr>
                <m:sty m:val="p"/>
              </m:rPr>
              <w:rPr>
                <w:rFonts w:ascii="Cambria Math" w:hAnsi="Cambria Math" w:cs="Times New Roman"/>
                <w:sz w:val="26"/>
                <w:szCs w:val="26"/>
              </w:rPr>
              <m:t>*</m:t>
            </m:r>
            <m:sSubSup>
              <m:sSubSupPr>
                <m:ctrlPr>
                  <w:rPr>
                    <w:rFonts w:ascii="Cambria Math" w:hAnsi="Cambria Math" w:cs="Times New Roman"/>
                    <w:sz w:val="26"/>
                    <w:szCs w:val="26"/>
                  </w:rPr>
                </m:ctrlPr>
              </m:sSubSupPr>
              <m:e>
                <m:r>
                  <m:rPr>
                    <m:sty m:val="p"/>
                  </m:rPr>
                  <w:rPr>
                    <w:rFonts w:ascii="Cambria Math" w:hAnsi="Cambria Math" w:cs="Times New Roman"/>
                    <w:sz w:val="26"/>
                    <w:szCs w:val="26"/>
                  </w:rPr>
                  <m:t>КС</m:t>
                </m:r>
              </m:e>
              <m:sub>
                <m:r>
                  <m:rPr>
                    <m:sty m:val="p"/>
                  </m:rPr>
                  <w:rPr>
                    <w:rFonts w:ascii="Cambria Math" w:hAnsi="Cambria Math" w:cs="Times New Roman"/>
                    <w:sz w:val="26"/>
                    <w:szCs w:val="26"/>
                  </w:rPr>
                  <m:t>БНФ</m:t>
                </m:r>
              </m:sub>
              <m:sup>
                <m:r>
                  <w:rPr>
                    <w:rFonts w:ascii="Cambria Math" w:hAnsi="Cambria Math" w:cs="Times New Roman"/>
                    <w:sz w:val="26"/>
                    <w:szCs w:val="26"/>
                    <w:lang w:val="en-US"/>
                  </w:rPr>
                  <m:t>j</m:t>
                </m:r>
              </m:sup>
            </m:sSubSup>
          </m:num>
          <m:den>
            <m:r>
              <m:rPr>
                <m:sty m:val="p"/>
              </m:rPr>
              <w:rPr>
                <w:rFonts w:ascii="Cambria Math" w:hAnsi="Cambria Math" w:cs="Times New Roman"/>
                <w:sz w:val="26"/>
                <w:szCs w:val="26"/>
              </w:rPr>
              <m:t>12</m:t>
            </m:r>
          </m:den>
        </m:f>
        <m:r>
          <m:rPr>
            <m:sty m:val="p"/>
          </m:rPr>
          <w:rPr>
            <w:rFonts w:ascii="Cambria Math" w:hAnsi="Cambria Math" w:cs="Times New Roman"/>
            <w:sz w:val="26"/>
            <w:szCs w:val="26"/>
          </w:rPr>
          <m:t>*</m:t>
        </m:r>
        <m:sSub>
          <m:sSubPr>
            <m:ctrlPr>
              <w:rPr>
                <w:rFonts w:ascii="Cambria Math" w:hAnsi="Cambria Math" w:cs="Times New Roman"/>
                <w:sz w:val="26"/>
                <w:szCs w:val="26"/>
              </w:rPr>
            </m:ctrlPr>
          </m:sSubPr>
          <m:e>
            <m:r>
              <w:rPr>
                <w:rFonts w:ascii="Cambria Math" w:hAnsi="Cambria Math" w:cs="Times New Roman"/>
                <w:sz w:val="26"/>
                <w:szCs w:val="26"/>
                <w:lang w:val="en-US"/>
              </w:rPr>
              <m:t>n</m:t>
            </m:r>
          </m:e>
          <m:sub>
            <m:r>
              <m:rPr>
                <m:sty m:val="p"/>
              </m:rPr>
              <w:rPr>
                <w:rFonts w:ascii="Cambria Math" w:hAnsi="Cambria Math" w:cs="Times New Roman"/>
                <w:sz w:val="26"/>
                <w:szCs w:val="26"/>
              </w:rPr>
              <m:t>мес</m:t>
            </m:r>
          </m:sub>
        </m:sSub>
        <m:r>
          <m:rPr>
            <m:sty m:val="p"/>
          </m:rPr>
          <w:rPr>
            <w:rFonts w:ascii="Cambria Math" w:hAnsi="Cambria Math" w:cs="Times New Roman"/>
            <w:sz w:val="26"/>
            <w:szCs w:val="26"/>
          </w:rPr>
          <m:t>)</m:t>
        </m:r>
      </m:oMath>
      <w:r w:rsidR="00B035F6" w:rsidRPr="00D2716D">
        <w:rPr>
          <w:rFonts w:ascii="Times New Roman" w:hAnsi="Times New Roman" w:cs="Times New Roman"/>
          <w:sz w:val="26"/>
          <w:szCs w:val="26"/>
        </w:rPr>
        <w:t>,</w:t>
      </w:r>
      <w:r w:rsidR="00B035F6" w:rsidRPr="00D2716D">
        <w:rPr>
          <w:rFonts w:ascii="Times New Roman" w:hAnsi="Times New Roman" w:cs="Times New Roman"/>
          <w:sz w:val="24"/>
          <w:szCs w:val="24"/>
        </w:rPr>
        <w:t xml:space="preserve"> где</w:t>
      </w:r>
    </w:p>
    <w:p w14:paraId="0929246D" w14:textId="77777777" w:rsidR="00B035F6" w:rsidRPr="00D2716D" w:rsidRDefault="00B035F6" w:rsidP="005335EF">
      <w:pPr>
        <w:pStyle w:val="ConsPlusNormal"/>
        <w:spacing w:line="276" w:lineRule="auto"/>
        <w:ind w:firstLine="540"/>
        <w:jc w:val="both"/>
        <w:rPr>
          <w:rFonts w:ascii="Times New Roman" w:hAnsi="Times New Roman" w:cs="Times New Roman"/>
          <w:sz w:val="24"/>
          <w:szCs w:val="24"/>
        </w:rPr>
      </w:pPr>
    </w:p>
    <w:p w14:paraId="2F662400" w14:textId="10204828" w:rsidR="00B035F6" w:rsidRPr="00D2716D" w:rsidRDefault="00735D09" w:rsidP="004E3497">
      <w:pPr>
        <w:pStyle w:val="ConsPlusNormal"/>
        <w:spacing w:line="276" w:lineRule="auto"/>
        <w:ind w:firstLine="851"/>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oMath>
      <w:r w:rsidR="00B035F6" w:rsidRPr="00D2716D">
        <w:rPr>
          <w:rFonts w:ascii="Times New Roman" w:hAnsi="Times New Roman" w:cs="Times New Roman"/>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D2716D" w:rsidRDefault="00735D09" w:rsidP="004E3497">
      <w:pPr>
        <w:pStyle w:val="ConsPlusNormal"/>
        <w:spacing w:line="276" w:lineRule="auto"/>
        <w:ind w:firstLine="851"/>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oMath>
      <w:r w:rsidR="00B035F6" w:rsidRPr="00D2716D">
        <w:rPr>
          <w:rFonts w:ascii="Times New Roman" w:hAnsi="Times New Roman" w:cs="Times New Roman"/>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D2716D" w:rsidRDefault="004E3497" w:rsidP="00403F38">
      <w:pPr>
        <w:pStyle w:val="ConsPlusNormal"/>
        <w:spacing w:line="276" w:lineRule="auto"/>
        <w:ind w:left="709"/>
        <w:jc w:val="both"/>
        <w:rPr>
          <w:rFonts w:ascii="Times New Roman" w:hAnsi="Times New Roman" w:cs="Times New Roman"/>
          <w:sz w:val="24"/>
          <w:szCs w:val="24"/>
        </w:rPr>
      </w:pPr>
    </w:p>
    <w:p w14:paraId="5EA10AFB" w14:textId="7C241FFB" w:rsidR="00403F38" w:rsidRPr="00D2716D" w:rsidRDefault="00735D09" w:rsidP="00403F38">
      <w:pPr>
        <w:pStyle w:val="ConsPlusNormal"/>
        <w:spacing w:line="276" w:lineRule="auto"/>
        <w:ind w:left="709"/>
        <w:jc w:val="both"/>
        <w:rPr>
          <w:rFonts w:ascii="Times New Roman" w:hAnsi="Times New Roman" w:cs="Times New Roman"/>
          <w:sz w:val="24"/>
          <w:szCs w:val="24"/>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oMath>
      <w:r w:rsidR="00B035F6" w:rsidRPr="00D2716D">
        <w:rPr>
          <w:rFonts w:ascii="Times New Roman" w:hAnsi="Times New Roman" w:cs="Times New Roman"/>
          <w:sz w:val="24"/>
          <w:szCs w:val="24"/>
        </w:rPr>
        <w:t>- количество месяцев, оставшихся до конца календарного года.</w:t>
      </w:r>
    </w:p>
    <w:p w14:paraId="27DB36F0" w14:textId="77777777" w:rsidR="004E3497" w:rsidRPr="00D2716D" w:rsidRDefault="004E3497" w:rsidP="005335EF">
      <w:pPr>
        <w:pStyle w:val="ConsPlusNormal"/>
        <w:spacing w:line="276" w:lineRule="auto"/>
        <w:ind w:firstLine="709"/>
        <w:jc w:val="both"/>
        <w:rPr>
          <w:rFonts w:ascii="Times New Roman" w:hAnsi="Times New Roman" w:cs="Times New Roman"/>
          <w:sz w:val="24"/>
          <w:szCs w:val="24"/>
        </w:rPr>
      </w:pPr>
    </w:p>
    <w:p w14:paraId="454AD86C" w14:textId="77777777" w:rsidR="00B035F6" w:rsidRPr="00D2716D" w:rsidRDefault="00B035F6" w:rsidP="005335EF">
      <w:pPr>
        <w:pStyle w:val="ConsPlusNormal"/>
        <w:spacing w:line="276" w:lineRule="auto"/>
        <w:ind w:firstLine="709"/>
        <w:jc w:val="both"/>
        <w:rPr>
          <w:rFonts w:ascii="Times New Roman" w:hAnsi="Times New Roman" w:cs="Times New Roman"/>
          <w:sz w:val="24"/>
          <w:szCs w:val="24"/>
        </w:rPr>
      </w:pPr>
      <w:r w:rsidRPr="00D2716D">
        <w:rPr>
          <w:rFonts w:ascii="Times New Roman" w:hAnsi="Times New Roman" w:cs="Times New Roman"/>
          <w:sz w:val="24"/>
          <w:szCs w:val="24"/>
        </w:rPr>
        <w:t>Расходы на оплату транспортных услуг не входят в размер финансового обеспечения ФАП.</w:t>
      </w:r>
    </w:p>
    <w:p w14:paraId="7F54B7B3" w14:textId="77777777" w:rsidR="001D7A84" w:rsidRPr="00D2716D" w:rsidRDefault="001D7A84" w:rsidP="005335EF">
      <w:pPr>
        <w:pStyle w:val="ConsPlusNormal"/>
        <w:spacing w:line="276" w:lineRule="auto"/>
        <w:ind w:firstLine="709"/>
        <w:jc w:val="both"/>
        <w:rPr>
          <w:rFonts w:ascii="Times New Roman" w:hAnsi="Times New Roman" w:cs="Times New Roman"/>
          <w:sz w:val="24"/>
          <w:szCs w:val="24"/>
        </w:rPr>
      </w:pPr>
    </w:p>
    <w:p w14:paraId="096855C1" w14:textId="77777777" w:rsidR="001334F4" w:rsidRPr="00D2716D" w:rsidRDefault="001334F4" w:rsidP="005335EF">
      <w:pPr>
        <w:widowControl w:val="0"/>
        <w:autoSpaceDE w:val="0"/>
        <w:autoSpaceDN w:val="0"/>
        <w:adjustRightInd w:val="0"/>
        <w:spacing w:line="276" w:lineRule="auto"/>
        <w:jc w:val="center"/>
        <w:outlineLvl w:val="2"/>
        <w:rPr>
          <w:caps/>
          <w:u w:val="single"/>
        </w:rPr>
      </w:pPr>
      <w:r w:rsidRPr="00D2716D">
        <w:rPr>
          <w:caps/>
          <w:u w:val="single"/>
          <w:lang w:val="en-US"/>
        </w:rPr>
        <w:t>III</w:t>
      </w:r>
      <w:r w:rsidR="002B4E17" w:rsidRPr="00D2716D">
        <w:rPr>
          <w:caps/>
          <w:u w:val="single"/>
        </w:rPr>
        <w:t xml:space="preserve">. </w:t>
      </w:r>
      <w:r w:rsidR="00094366" w:rsidRPr="00D2716D">
        <w:rPr>
          <w:caps/>
          <w:u w:val="single"/>
        </w:rPr>
        <w:t>Порядок</w:t>
      </w:r>
      <w:r w:rsidR="00ED37BF" w:rsidRPr="00D2716D">
        <w:rPr>
          <w:caps/>
          <w:u w:val="single"/>
        </w:rPr>
        <w:t xml:space="preserve"> оплаты </w:t>
      </w:r>
      <w:r w:rsidR="00746FBA" w:rsidRPr="00D2716D">
        <w:rPr>
          <w:caps/>
          <w:u w:val="single"/>
        </w:rPr>
        <w:t>медицинской помощи</w:t>
      </w:r>
      <w:r w:rsidR="00B335A5" w:rsidRPr="00D2716D">
        <w:rPr>
          <w:caps/>
          <w:u w:val="single"/>
        </w:rPr>
        <w:t xml:space="preserve">, оказываемой </w:t>
      </w:r>
    </w:p>
    <w:p w14:paraId="5C7AD8BF" w14:textId="02AE91AD" w:rsidR="00ED37BF" w:rsidRPr="00D2716D" w:rsidRDefault="00B335A5" w:rsidP="005335EF">
      <w:pPr>
        <w:widowControl w:val="0"/>
        <w:autoSpaceDE w:val="0"/>
        <w:autoSpaceDN w:val="0"/>
        <w:adjustRightInd w:val="0"/>
        <w:spacing w:line="276" w:lineRule="auto"/>
        <w:jc w:val="center"/>
        <w:outlineLvl w:val="2"/>
        <w:rPr>
          <w:caps/>
          <w:u w:val="single"/>
        </w:rPr>
      </w:pPr>
      <w:r w:rsidRPr="00D2716D">
        <w:rPr>
          <w:caps/>
          <w:u w:val="single"/>
        </w:rPr>
        <w:t>в стационарных условиях</w:t>
      </w:r>
    </w:p>
    <w:p w14:paraId="6FDA09A6" w14:textId="77777777" w:rsidR="00ED37BF" w:rsidRPr="00D2716D" w:rsidRDefault="00ED37BF" w:rsidP="005335EF">
      <w:pPr>
        <w:widowControl w:val="0"/>
        <w:autoSpaceDE w:val="0"/>
        <w:autoSpaceDN w:val="0"/>
        <w:adjustRightInd w:val="0"/>
        <w:spacing w:line="276" w:lineRule="auto"/>
      </w:pPr>
    </w:p>
    <w:p w14:paraId="1AB12596" w14:textId="6F193775" w:rsidR="00B335A5" w:rsidRPr="00D2716D" w:rsidRDefault="008966E1" w:rsidP="005335EF">
      <w:pPr>
        <w:widowControl w:val="0"/>
        <w:autoSpaceDE w:val="0"/>
        <w:autoSpaceDN w:val="0"/>
        <w:adjustRightInd w:val="0"/>
        <w:spacing w:line="276" w:lineRule="auto"/>
        <w:ind w:firstLine="720"/>
        <w:jc w:val="both"/>
      </w:pPr>
      <w:r w:rsidRPr="00D2716D">
        <w:t>3</w:t>
      </w:r>
      <w:r w:rsidR="00060480" w:rsidRPr="00D2716D">
        <w:t>.1</w:t>
      </w:r>
      <w:r w:rsidR="003A5CC5" w:rsidRPr="00D2716D">
        <w:t>.</w:t>
      </w:r>
      <w:r w:rsidR="00ED37BF" w:rsidRPr="00D2716D">
        <w:t xml:space="preserve"> </w:t>
      </w:r>
      <w:r w:rsidR="00B335A5" w:rsidRPr="00D2716D">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D2716D">
        <w:t xml:space="preserve"> </w:t>
      </w:r>
      <w:r w:rsidR="00B335A5" w:rsidRPr="00D2716D">
        <w:t xml:space="preserve">,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w:t>
      </w:r>
      <w:r w:rsidR="00B335A5" w:rsidRPr="00D2716D">
        <w:lastRenderedPageBreak/>
        <w:t>Комиссии по разработке территориальной программы ОМС в Томско</w:t>
      </w:r>
      <w:r w:rsidR="0079614A" w:rsidRPr="00D2716D">
        <w:t>й области</w:t>
      </w:r>
      <w:r w:rsidR="00B335A5" w:rsidRPr="00D2716D">
        <w:t>.</w:t>
      </w:r>
    </w:p>
    <w:p w14:paraId="18FB9DC6" w14:textId="77777777" w:rsidR="00B335A5" w:rsidRPr="00D2716D" w:rsidRDefault="00B335A5" w:rsidP="005335EF">
      <w:pPr>
        <w:widowControl w:val="0"/>
        <w:autoSpaceDE w:val="0"/>
        <w:autoSpaceDN w:val="0"/>
        <w:adjustRightInd w:val="0"/>
        <w:spacing w:line="276" w:lineRule="auto"/>
        <w:ind w:firstLine="720"/>
        <w:jc w:val="both"/>
      </w:pPr>
      <w:r w:rsidRPr="00D2716D">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2716D">
        <w:t>й области</w:t>
      </w:r>
      <w:r w:rsidRPr="00D2716D">
        <w:t>.</w:t>
      </w:r>
    </w:p>
    <w:p w14:paraId="07E063D7" w14:textId="77777777" w:rsidR="00B335A5" w:rsidRPr="00D2716D" w:rsidRDefault="00B335A5" w:rsidP="005335EF">
      <w:pPr>
        <w:widowControl w:val="0"/>
        <w:autoSpaceDE w:val="0"/>
        <w:autoSpaceDN w:val="0"/>
        <w:adjustRightInd w:val="0"/>
        <w:spacing w:line="276" w:lineRule="auto"/>
        <w:ind w:firstLine="720"/>
        <w:jc w:val="both"/>
      </w:pPr>
      <w:r w:rsidRPr="00D2716D">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D2716D">
        <w:t>,</w:t>
      </w:r>
      <w:r w:rsidRPr="00D2716D">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D2716D" w:rsidRDefault="00233CDD" w:rsidP="005335EF">
      <w:pPr>
        <w:widowControl w:val="0"/>
        <w:autoSpaceDE w:val="0"/>
        <w:autoSpaceDN w:val="0"/>
        <w:adjustRightInd w:val="0"/>
        <w:spacing w:line="276" w:lineRule="auto"/>
        <w:ind w:firstLine="720"/>
        <w:jc w:val="both"/>
      </w:pPr>
      <w:r w:rsidRPr="00D2716D">
        <w:t>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w:t>
      </w:r>
    </w:p>
    <w:p w14:paraId="58EC1333" w14:textId="5BF31926" w:rsidR="00B335A5" w:rsidRPr="00D2716D" w:rsidRDefault="00811A42" w:rsidP="005335EF">
      <w:pPr>
        <w:widowControl w:val="0"/>
        <w:autoSpaceDE w:val="0"/>
        <w:autoSpaceDN w:val="0"/>
        <w:adjustRightInd w:val="0"/>
        <w:spacing w:line="276" w:lineRule="auto"/>
        <w:ind w:firstLine="720"/>
        <w:jc w:val="both"/>
      </w:pPr>
      <w:r w:rsidRPr="00D2716D">
        <w:t>3</w:t>
      </w:r>
      <w:r w:rsidR="00334ED2" w:rsidRPr="00D2716D">
        <w:t>.2</w:t>
      </w:r>
      <w:r w:rsidR="003A5CC5" w:rsidRPr="00D2716D">
        <w:t>.</w:t>
      </w:r>
      <w:r w:rsidR="00C84417" w:rsidRPr="00D2716D">
        <w:t xml:space="preserve"> </w:t>
      </w:r>
      <w:r w:rsidR="00B335A5" w:rsidRPr="00D2716D">
        <w:t xml:space="preserve">Отнесение законченного случая </w:t>
      </w:r>
      <w:r w:rsidR="0092589D" w:rsidRPr="00D2716D">
        <w:t xml:space="preserve">лечения </w:t>
      </w:r>
      <w:r w:rsidR="00B335A5" w:rsidRPr="00D2716D">
        <w:t>к конкретной КСГ осуществляется на основании совокупности следующих параметров:</w:t>
      </w:r>
    </w:p>
    <w:p w14:paraId="73A96943" w14:textId="6F1556AA" w:rsidR="00B335A5" w:rsidRPr="00D2716D" w:rsidRDefault="00F4192E" w:rsidP="005335EF">
      <w:pPr>
        <w:widowControl w:val="0"/>
        <w:autoSpaceDE w:val="0"/>
        <w:autoSpaceDN w:val="0"/>
        <w:adjustRightInd w:val="0"/>
        <w:spacing w:line="276" w:lineRule="auto"/>
        <w:ind w:firstLine="720"/>
        <w:jc w:val="both"/>
      </w:pPr>
      <w:r w:rsidRPr="00D2716D">
        <w:t>а</w:t>
      </w:r>
      <w:r w:rsidR="008F5ACA" w:rsidRPr="00D2716D">
        <w:t>)</w:t>
      </w:r>
      <w:r w:rsidR="00B335A5" w:rsidRPr="00D2716D">
        <w:t xml:space="preserve"> диагноз </w:t>
      </w:r>
      <w:r w:rsidR="006A1591" w:rsidRPr="00D2716D">
        <w:t xml:space="preserve">(код </w:t>
      </w:r>
      <w:r w:rsidR="00B335A5" w:rsidRPr="00D2716D">
        <w:t>по МКБ-10</w:t>
      </w:r>
      <w:r w:rsidR="006A1591" w:rsidRPr="00D2716D">
        <w:t>)</w:t>
      </w:r>
      <w:r w:rsidR="00B335A5" w:rsidRPr="00D2716D">
        <w:t>;</w:t>
      </w:r>
    </w:p>
    <w:p w14:paraId="45381218" w14:textId="4CF371A2" w:rsidR="00B335A5" w:rsidRPr="00D2716D" w:rsidRDefault="00F4192E" w:rsidP="005335EF">
      <w:pPr>
        <w:widowControl w:val="0"/>
        <w:autoSpaceDE w:val="0"/>
        <w:autoSpaceDN w:val="0"/>
        <w:adjustRightInd w:val="0"/>
        <w:spacing w:line="276" w:lineRule="auto"/>
        <w:ind w:firstLine="720"/>
        <w:jc w:val="both"/>
      </w:pPr>
      <w:r w:rsidRPr="00D2716D">
        <w:t>б</w:t>
      </w:r>
      <w:r w:rsidR="008F5ACA" w:rsidRPr="00D2716D">
        <w:t>)</w:t>
      </w:r>
      <w:r w:rsidR="00B335A5" w:rsidRPr="00D2716D">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D2716D">
        <w:t>, утвержденной приказом Министерства здравоохранения Российской Федерации от 13</w:t>
      </w:r>
      <w:r w:rsidR="00B335A5" w:rsidRPr="00D2716D">
        <w:t>.1</w:t>
      </w:r>
      <w:r w:rsidR="0075342C" w:rsidRPr="00D2716D">
        <w:t>0</w:t>
      </w:r>
      <w:r w:rsidR="00B335A5" w:rsidRPr="00D2716D">
        <w:t>.201</w:t>
      </w:r>
      <w:r w:rsidR="0075342C" w:rsidRPr="00D2716D">
        <w:t>7 № 80</w:t>
      </w:r>
      <w:r w:rsidR="00B335A5" w:rsidRPr="00D2716D">
        <w:t xml:space="preserve">4н (далее – Номенклатура), </w:t>
      </w:r>
      <w:r w:rsidR="007E0AD2" w:rsidRPr="00D2716D">
        <w:t>а также, при необходимости, конкретизация медицинской услуги в зависимости от особенностей ее исполнения</w:t>
      </w:r>
      <w:r w:rsidR="002A66CC" w:rsidRPr="00D2716D">
        <w:t xml:space="preserve"> </w:t>
      </w:r>
      <w:r w:rsidR="007E0AD2" w:rsidRPr="00D2716D">
        <w:t>(иной классификационный критерий)</w:t>
      </w:r>
      <w:r w:rsidR="00B335A5" w:rsidRPr="00D2716D">
        <w:t>;</w:t>
      </w:r>
    </w:p>
    <w:p w14:paraId="131B0C25" w14:textId="6F9E4957" w:rsidR="00651781" w:rsidRPr="00D2716D" w:rsidRDefault="00F4192E" w:rsidP="005335EF">
      <w:pPr>
        <w:widowControl w:val="0"/>
        <w:autoSpaceDE w:val="0"/>
        <w:autoSpaceDN w:val="0"/>
        <w:adjustRightInd w:val="0"/>
        <w:spacing w:line="276" w:lineRule="auto"/>
        <w:ind w:firstLine="720"/>
        <w:jc w:val="both"/>
      </w:pPr>
      <w:r w:rsidRPr="00D2716D">
        <w:t>в</w:t>
      </w:r>
      <w:r w:rsidR="008F5ACA" w:rsidRPr="00D2716D">
        <w:t>)</w:t>
      </w:r>
      <w:r w:rsidR="00651781" w:rsidRPr="00D2716D">
        <w:t xml:space="preserve"> схема лекарственной терапии;</w:t>
      </w:r>
    </w:p>
    <w:p w14:paraId="0FADB0B9" w14:textId="4520E405" w:rsidR="00651781" w:rsidRPr="00D2716D" w:rsidRDefault="00F4192E" w:rsidP="005335EF">
      <w:pPr>
        <w:widowControl w:val="0"/>
        <w:autoSpaceDE w:val="0"/>
        <w:autoSpaceDN w:val="0"/>
        <w:adjustRightInd w:val="0"/>
        <w:spacing w:line="276" w:lineRule="auto"/>
        <w:ind w:firstLine="720"/>
        <w:jc w:val="both"/>
      </w:pPr>
      <w:r w:rsidRPr="00D2716D">
        <w:t>г</w:t>
      </w:r>
      <w:r w:rsidR="008F5ACA" w:rsidRPr="00D2716D">
        <w:t>)</w:t>
      </w:r>
      <w:r w:rsidR="00651781" w:rsidRPr="00D2716D">
        <w:t xml:space="preserve"> </w:t>
      </w:r>
      <w:r w:rsidR="00612058" w:rsidRPr="00D2716D">
        <w:t>международное непатентованное наименование</w:t>
      </w:r>
      <w:r w:rsidR="00612058" w:rsidRPr="00D2716D">
        <w:rPr>
          <w:sz w:val="28"/>
        </w:rPr>
        <w:t xml:space="preserve"> </w:t>
      </w:r>
      <w:r w:rsidR="00612058" w:rsidRPr="00D2716D">
        <w:t>(МНН)</w:t>
      </w:r>
      <w:r w:rsidR="00651781" w:rsidRPr="00D2716D">
        <w:t xml:space="preserve"> лекарственного препарата;</w:t>
      </w:r>
    </w:p>
    <w:p w14:paraId="15617569" w14:textId="2032A95A" w:rsidR="00B335A5" w:rsidRPr="00D2716D" w:rsidRDefault="00F4192E" w:rsidP="005335EF">
      <w:pPr>
        <w:widowControl w:val="0"/>
        <w:autoSpaceDE w:val="0"/>
        <w:autoSpaceDN w:val="0"/>
        <w:adjustRightInd w:val="0"/>
        <w:spacing w:line="276" w:lineRule="auto"/>
        <w:ind w:firstLine="720"/>
        <w:jc w:val="both"/>
      </w:pPr>
      <w:r w:rsidRPr="00D2716D">
        <w:t>д</w:t>
      </w:r>
      <w:r w:rsidR="008F5ACA" w:rsidRPr="00D2716D">
        <w:t>)</w:t>
      </w:r>
      <w:r w:rsidR="00B335A5" w:rsidRPr="00D2716D">
        <w:t xml:space="preserve"> возрастная категория пациента;</w:t>
      </w:r>
    </w:p>
    <w:p w14:paraId="56E20C91" w14:textId="1CA16664" w:rsidR="00B335A5" w:rsidRPr="00D2716D" w:rsidRDefault="00F4192E" w:rsidP="005335EF">
      <w:pPr>
        <w:widowControl w:val="0"/>
        <w:autoSpaceDE w:val="0"/>
        <w:autoSpaceDN w:val="0"/>
        <w:adjustRightInd w:val="0"/>
        <w:spacing w:line="276" w:lineRule="auto"/>
        <w:ind w:firstLine="720"/>
        <w:jc w:val="both"/>
      </w:pPr>
      <w:r w:rsidRPr="00D2716D">
        <w:t>е</w:t>
      </w:r>
      <w:r w:rsidR="008F5ACA" w:rsidRPr="00D2716D">
        <w:t>)</w:t>
      </w:r>
      <w:r w:rsidR="00B335A5" w:rsidRPr="00D2716D">
        <w:t xml:space="preserve"> сопутствующий диагноз </w:t>
      </w:r>
      <w:r w:rsidR="007E0AD2" w:rsidRPr="00D2716D">
        <w:t>и/</w:t>
      </w:r>
      <w:r w:rsidR="00B335A5" w:rsidRPr="00D2716D">
        <w:t>или осложнения заболевания по коду МКБ-10;</w:t>
      </w:r>
    </w:p>
    <w:p w14:paraId="39090532" w14:textId="4FC7DC26" w:rsidR="00651781" w:rsidRPr="00D2716D" w:rsidRDefault="00F4192E" w:rsidP="005335EF">
      <w:pPr>
        <w:widowControl w:val="0"/>
        <w:autoSpaceDE w:val="0"/>
        <w:autoSpaceDN w:val="0"/>
        <w:adjustRightInd w:val="0"/>
        <w:spacing w:line="276" w:lineRule="auto"/>
        <w:ind w:firstLine="720"/>
        <w:jc w:val="both"/>
      </w:pPr>
      <w:r w:rsidRPr="00D2716D">
        <w:t>ж</w:t>
      </w:r>
      <w:r w:rsidR="008F5ACA" w:rsidRPr="00D2716D">
        <w:t>)</w:t>
      </w:r>
      <w:r w:rsidR="00651781" w:rsidRPr="00D2716D">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D2716D">
        <w:rPr>
          <w:lang w:val="en-US"/>
        </w:rPr>
        <w:t>Sequential</w:t>
      </w:r>
      <w:r w:rsidR="00651781" w:rsidRPr="00D2716D">
        <w:t xml:space="preserve"> </w:t>
      </w:r>
      <w:r w:rsidR="00651781" w:rsidRPr="00D2716D">
        <w:rPr>
          <w:lang w:val="en-US"/>
        </w:rPr>
        <w:t>Organ</w:t>
      </w:r>
      <w:r w:rsidR="00651781" w:rsidRPr="00D2716D">
        <w:t xml:space="preserve"> </w:t>
      </w:r>
      <w:r w:rsidR="00651781" w:rsidRPr="00D2716D">
        <w:rPr>
          <w:lang w:val="en-US"/>
        </w:rPr>
        <w:t>Failure</w:t>
      </w:r>
      <w:r w:rsidR="00651781" w:rsidRPr="00D2716D">
        <w:t xml:space="preserve"> </w:t>
      </w:r>
      <w:r w:rsidR="00651781" w:rsidRPr="00D2716D">
        <w:rPr>
          <w:lang w:val="en-US"/>
        </w:rPr>
        <w:t>Assessment</w:t>
      </w:r>
      <w:r w:rsidR="00651781" w:rsidRPr="00D2716D">
        <w:t xml:space="preserve">, </w:t>
      </w:r>
      <w:r w:rsidR="00651781" w:rsidRPr="00D2716D">
        <w:rPr>
          <w:lang w:val="en-US"/>
        </w:rPr>
        <w:t>SOFA</w:t>
      </w:r>
      <w:r w:rsidR="00651781" w:rsidRPr="00D2716D">
        <w:t xml:space="preserve">), шкала оценки органной недостаточности у пациентов детского возраста, находящихся на интенсивной терапии </w:t>
      </w:r>
      <w:r w:rsidR="00BB5A79" w:rsidRPr="00D2716D">
        <w:t>(</w:t>
      </w:r>
      <w:r w:rsidR="00BB5A79" w:rsidRPr="00D2716D">
        <w:rPr>
          <w:lang w:val="en-US"/>
        </w:rPr>
        <w:t>Pediatric</w:t>
      </w:r>
      <w:r w:rsidR="00BB5A79" w:rsidRPr="00D2716D">
        <w:t xml:space="preserve"> </w:t>
      </w:r>
      <w:r w:rsidR="00BB5A79" w:rsidRPr="00D2716D">
        <w:rPr>
          <w:lang w:val="en-US"/>
        </w:rPr>
        <w:t>Sequential</w:t>
      </w:r>
      <w:r w:rsidR="00BB5A79" w:rsidRPr="00D2716D">
        <w:t xml:space="preserve"> </w:t>
      </w:r>
      <w:r w:rsidR="00BB5A79" w:rsidRPr="00D2716D">
        <w:rPr>
          <w:lang w:val="en-US"/>
        </w:rPr>
        <w:t>Organ</w:t>
      </w:r>
      <w:r w:rsidR="00BB5A79" w:rsidRPr="00D2716D">
        <w:t xml:space="preserve"> </w:t>
      </w:r>
      <w:r w:rsidR="00BB5A79" w:rsidRPr="00D2716D">
        <w:rPr>
          <w:lang w:val="en-US"/>
        </w:rPr>
        <w:t>Failure</w:t>
      </w:r>
      <w:r w:rsidR="00BB5A79" w:rsidRPr="00D2716D">
        <w:t xml:space="preserve"> </w:t>
      </w:r>
      <w:r w:rsidR="00BB5A79" w:rsidRPr="00D2716D">
        <w:rPr>
          <w:lang w:val="en-US"/>
        </w:rPr>
        <w:t>Assessment</w:t>
      </w:r>
      <w:r w:rsidR="00BB5A79" w:rsidRPr="00D2716D">
        <w:t xml:space="preserve">, </w:t>
      </w:r>
      <w:r w:rsidR="00BB5A79" w:rsidRPr="00D2716D">
        <w:rPr>
          <w:lang w:val="en-US"/>
        </w:rPr>
        <w:t>pSOFA</w:t>
      </w:r>
      <w:r w:rsidR="00BB5A79" w:rsidRPr="00D2716D">
        <w:t>), ш</w:t>
      </w:r>
      <w:r w:rsidR="00651781" w:rsidRPr="00D2716D">
        <w:t xml:space="preserve">кала </w:t>
      </w:r>
      <w:r w:rsidR="00BB5A79" w:rsidRPr="00D2716D">
        <w:t>р</w:t>
      </w:r>
      <w:r w:rsidR="00651781" w:rsidRPr="00D2716D">
        <w:t xml:space="preserve">еабилитационной </w:t>
      </w:r>
      <w:r w:rsidR="00BB5A79" w:rsidRPr="00D2716D">
        <w:t>м</w:t>
      </w:r>
      <w:r w:rsidR="00651781" w:rsidRPr="00D2716D">
        <w:t>аршрутизации</w:t>
      </w:r>
      <w:r w:rsidR="003B4940" w:rsidRPr="00D2716D">
        <w:t>,</w:t>
      </w:r>
      <w:r w:rsidR="003B4940" w:rsidRPr="00D2716D">
        <w:rPr>
          <w:sz w:val="28"/>
        </w:rPr>
        <w:t xml:space="preserve"> </w:t>
      </w:r>
      <w:r w:rsidR="003B4940" w:rsidRPr="00D2716D">
        <w:t xml:space="preserve">индекс оценки тяжести и распространенности псориаза (Psoriasis Area Severity Index, </w:t>
      </w:r>
      <w:r w:rsidR="003B4940" w:rsidRPr="00D2716D">
        <w:rPr>
          <w:lang w:val="en-US"/>
        </w:rPr>
        <w:t>PASI</w:t>
      </w:r>
      <w:r w:rsidR="003B4940" w:rsidRPr="00D2716D">
        <w:t>)</w:t>
      </w:r>
      <w:r w:rsidR="00651781" w:rsidRPr="00D2716D">
        <w:t>;</w:t>
      </w:r>
    </w:p>
    <w:p w14:paraId="2A1925EF" w14:textId="0A56DE87" w:rsidR="00BB5A79" w:rsidRPr="00D2716D" w:rsidRDefault="00F4192E" w:rsidP="005335EF">
      <w:pPr>
        <w:widowControl w:val="0"/>
        <w:autoSpaceDE w:val="0"/>
        <w:autoSpaceDN w:val="0"/>
        <w:adjustRightInd w:val="0"/>
        <w:spacing w:line="276" w:lineRule="auto"/>
        <w:ind w:firstLine="720"/>
        <w:jc w:val="both"/>
      </w:pPr>
      <w:r w:rsidRPr="00D2716D">
        <w:t>з</w:t>
      </w:r>
      <w:r w:rsidR="008F5ACA" w:rsidRPr="00D2716D">
        <w:t>)</w:t>
      </w:r>
      <w:r w:rsidR="008F5ACA" w:rsidRPr="00D2716D">
        <w:rPr>
          <w:color w:val="FFFFFF" w:themeColor="background1"/>
        </w:rPr>
        <w:t>и</w:t>
      </w:r>
      <w:r w:rsidR="00BB5A79" w:rsidRPr="00D2716D">
        <w:t xml:space="preserve">длительность непрерывного проведения </w:t>
      </w:r>
      <w:r w:rsidR="007E0AD2" w:rsidRPr="00D2716D">
        <w:t>ресурсоемких медицинских услуг (искусственной вентиляции легких, видео-ЭЭГ-мониторинга)</w:t>
      </w:r>
      <w:r w:rsidR="00BB5A79" w:rsidRPr="00D2716D">
        <w:t>;</w:t>
      </w:r>
    </w:p>
    <w:p w14:paraId="21D10257" w14:textId="39B998AE" w:rsidR="00BB5A79" w:rsidRPr="00D2716D" w:rsidRDefault="00F4192E" w:rsidP="005335EF">
      <w:pPr>
        <w:widowControl w:val="0"/>
        <w:autoSpaceDE w:val="0"/>
        <w:autoSpaceDN w:val="0"/>
        <w:adjustRightInd w:val="0"/>
        <w:spacing w:line="276" w:lineRule="auto"/>
        <w:ind w:firstLine="720"/>
        <w:jc w:val="both"/>
      </w:pPr>
      <w:r w:rsidRPr="00D2716D">
        <w:t>и</w:t>
      </w:r>
      <w:r w:rsidR="008F5ACA" w:rsidRPr="00D2716D">
        <w:t>)</w:t>
      </w:r>
      <w:r w:rsidR="00BB5A79" w:rsidRPr="00D2716D">
        <w:t xml:space="preserve"> количество дней проведения лучевой терапии (фракций);</w:t>
      </w:r>
    </w:p>
    <w:p w14:paraId="6A538624" w14:textId="2E3B773E" w:rsidR="00B335A5" w:rsidRPr="00D2716D" w:rsidRDefault="00F4192E" w:rsidP="005335EF">
      <w:pPr>
        <w:widowControl w:val="0"/>
        <w:autoSpaceDE w:val="0"/>
        <w:autoSpaceDN w:val="0"/>
        <w:adjustRightInd w:val="0"/>
        <w:spacing w:line="276" w:lineRule="auto"/>
        <w:ind w:firstLine="720"/>
        <w:jc w:val="both"/>
      </w:pPr>
      <w:r w:rsidRPr="00D2716D">
        <w:t>к)</w:t>
      </w:r>
      <w:r w:rsidR="00B335A5" w:rsidRPr="00D2716D">
        <w:t xml:space="preserve"> пол;</w:t>
      </w:r>
    </w:p>
    <w:p w14:paraId="44E97DAA" w14:textId="5F0C3ACA" w:rsidR="00F4192E" w:rsidRPr="00D2716D" w:rsidRDefault="00F4192E" w:rsidP="00F4192E">
      <w:pPr>
        <w:widowControl w:val="0"/>
        <w:autoSpaceDE w:val="0"/>
        <w:autoSpaceDN w:val="0"/>
        <w:adjustRightInd w:val="0"/>
        <w:spacing w:line="276" w:lineRule="auto"/>
        <w:ind w:firstLine="720"/>
        <w:jc w:val="both"/>
      </w:pPr>
      <w:r w:rsidRPr="00D2716D">
        <w:t>л)</w:t>
      </w:r>
      <w:r w:rsidR="0075342C" w:rsidRPr="00D2716D">
        <w:t xml:space="preserve"> длительность лечения</w:t>
      </w:r>
      <w:r w:rsidR="007535B2" w:rsidRPr="00D2716D">
        <w:t>;</w:t>
      </w:r>
    </w:p>
    <w:p w14:paraId="186E65BD" w14:textId="49375A67" w:rsidR="00F4192E" w:rsidRPr="00D2716D" w:rsidRDefault="00F4192E" w:rsidP="00F4192E">
      <w:pPr>
        <w:widowControl w:val="0"/>
        <w:autoSpaceDE w:val="0"/>
        <w:autoSpaceDN w:val="0"/>
        <w:adjustRightInd w:val="0"/>
        <w:spacing w:line="276" w:lineRule="auto"/>
        <w:ind w:firstLine="720"/>
        <w:jc w:val="both"/>
      </w:pPr>
      <w:r w:rsidRPr="00D2716D">
        <w:t xml:space="preserve">м) этап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w:t>
      </w:r>
      <w:r w:rsidRPr="00D2716D">
        <w:lastRenderedPageBreak/>
        <w:t>период после пересадки костного мозга;</w:t>
      </w:r>
    </w:p>
    <w:p w14:paraId="473BB163" w14:textId="7747BD7F" w:rsidR="007535B2" w:rsidRPr="00D2716D" w:rsidRDefault="00F4192E" w:rsidP="005335EF">
      <w:pPr>
        <w:widowControl w:val="0"/>
        <w:autoSpaceDE w:val="0"/>
        <w:autoSpaceDN w:val="0"/>
        <w:adjustRightInd w:val="0"/>
        <w:spacing w:line="276" w:lineRule="auto"/>
        <w:ind w:firstLine="720"/>
        <w:jc w:val="both"/>
      </w:pPr>
      <w:r w:rsidRPr="00D2716D">
        <w:t>н)</w:t>
      </w:r>
      <w:r w:rsidR="007535B2" w:rsidRPr="00D2716D">
        <w:t xml:space="preserve"> показания к применению лекарственного препарата;</w:t>
      </w:r>
    </w:p>
    <w:p w14:paraId="5810EFC4" w14:textId="027B16A4" w:rsidR="00233CDD" w:rsidRPr="00D2716D" w:rsidRDefault="00F4192E" w:rsidP="005335EF">
      <w:pPr>
        <w:widowControl w:val="0"/>
        <w:autoSpaceDE w:val="0"/>
        <w:autoSpaceDN w:val="0"/>
        <w:adjustRightInd w:val="0"/>
        <w:spacing w:line="276" w:lineRule="auto"/>
        <w:ind w:firstLine="720"/>
        <w:jc w:val="both"/>
      </w:pPr>
      <w:r w:rsidRPr="00D2716D">
        <w:t>о)</w:t>
      </w:r>
      <w:r w:rsidR="007535B2" w:rsidRPr="00D2716D">
        <w:t xml:space="preserve"> степень тяжести заболевания</w:t>
      </w:r>
      <w:r w:rsidR="00233CDD" w:rsidRPr="00D2716D">
        <w:t>;</w:t>
      </w:r>
    </w:p>
    <w:p w14:paraId="1CCB1303" w14:textId="4CD66C15" w:rsidR="00B335A5" w:rsidRPr="00D2716D" w:rsidRDefault="00F4192E" w:rsidP="005335EF">
      <w:pPr>
        <w:widowControl w:val="0"/>
        <w:autoSpaceDE w:val="0"/>
        <w:autoSpaceDN w:val="0"/>
        <w:adjustRightInd w:val="0"/>
        <w:spacing w:line="276" w:lineRule="auto"/>
        <w:ind w:firstLine="720"/>
        <w:jc w:val="both"/>
      </w:pPr>
      <w:r w:rsidRPr="00D2716D">
        <w:t>п)</w:t>
      </w:r>
      <w:r w:rsidR="00233CDD" w:rsidRPr="00D2716D">
        <w:t xml:space="preserve"> объем послео</w:t>
      </w:r>
      <w:r w:rsidR="00FE155A" w:rsidRPr="00D2716D">
        <w:t>перационных грыж брюшной стенки</w:t>
      </w:r>
      <w:r w:rsidR="003B4940" w:rsidRPr="00D2716D">
        <w:t>;</w:t>
      </w:r>
    </w:p>
    <w:p w14:paraId="11FE945E" w14:textId="170C5F61" w:rsidR="003B4940" w:rsidRPr="00D2716D" w:rsidRDefault="00F4192E" w:rsidP="005335EF">
      <w:pPr>
        <w:widowControl w:val="0"/>
        <w:autoSpaceDE w:val="0"/>
        <w:autoSpaceDN w:val="0"/>
        <w:adjustRightInd w:val="0"/>
        <w:spacing w:line="276" w:lineRule="auto"/>
        <w:ind w:firstLine="720"/>
        <w:jc w:val="both"/>
      </w:pPr>
      <w:r w:rsidRPr="00D2716D">
        <w:t>р)</w:t>
      </w:r>
      <w:r w:rsidRPr="00D2716D">
        <w:rPr>
          <w:color w:val="FFFFFF" w:themeColor="background1"/>
        </w:rPr>
        <w:t>т</w:t>
      </w:r>
      <w:r w:rsidR="003B4940" w:rsidRPr="00D2716D">
        <w:t>сочетание нескольких классификационных критериев в рамках одного классификационного критерия.</w:t>
      </w:r>
    </w:p>
    <w:p w14:paraId="69A3DFE6" w14:textId="77777777" w:rsidR="006A2168" w:rsidRPr="00D2716D" w:rsidRDefault="00B335A5" w:rsidP="00B14953">
      <w:pPr>
        <w:widowControl w:val="0"/>
        <w:autoSpaceDE w:val="0"/>
        <w:autoSpaceDN w:val="0"/>
        <w:adjustRightInd w:val="0"/>
        <w:spacing w:line="276" w:lineRule="auto"/>
        <w:ind w:firstLine="720"/>
        <w:jc w:val="both"/>
      </w:pPr>
      <w:r w:rsidRPr="00D2716D">
        <w:t>При наличии хирургических операций и (или) других применяемых медицинских технологий, являющихся классификационным</w:t>
      </w:r>
      <w:r w:rsidR="00BB5A79" w:rsidRPr="00D2716D">
        <w:t>и критерия</w:t>
      </w:r>
      <w:r w:rsidRPr="00D2716D">
        <w:t>м</w:t>
      </w:r>
      <w:r w:rsidR="00BB5A79" w:rsidRPr="00D2716D">
        <w:t>и</w:t>
      </w:r>
      <w:r w:rsidRPr="00D2716D">
        <w:t>, отнесение случая лечения к конкретной КСГ осуществляется в соответствии с кодом Номенклатуры.</w:t>
      </w:r>
    </w:p>
    <w:p w14:paraId="35A527A4" w14:textId="52BBB48A" w:rsidR="00B335A5" w:rsidRPr="00D2716D" w:rsidRDefault="00BB5A79" w:rsidP="00B14953">
      <w:pPr>
        <w:widowControl w:val="0"/>
        <w:autoSpaceDE w:val="0"/>
        <w:autoSpaceDN w:val="0"/>
        <w:adjustRightInd w:val="0"/>
        <w:spacing w:line="276" w:lineRule="auto"/>
        <w:ind w:firstLine="720"/>
        <w:jc w:val="both"/>
      </w:pPr>
      <w:r w:rsidRPr="00D2716D">
        <w:t xml:space="preserve">При наличии </w:t>
      </w:r>
      <w:r w:rsidR="00B335A5" w:rsidRPr="00D2716D">
        <w:t xml:space="preserve">нескольких хирургических операций и (или) </w:t>
      </w:r>
      <w:r w:rsidRPr="00D2716D">
        <w:t xml:space="preserve">применяемых </w:t>
      </w:r>
      <w:r w:rsidR="00B335A5" w:rsidRPr="00D2716D">
        <w:t>медицинских технологий, являющихся классификационными критериями, оплата осуществляется по КСГ с более высоким коэффициентом относительной затратоемкости.</w:t>
      </w:r>
    </w:p>
    <w:p w14:paraId="1BEE9858" w14:textId="77777777" w:rsidR="00B335A5" w:rsidRPr="00D2716D" w:rsidRDefault="00B335A5" w:rsidP="005335EF">
      <w:pPr>
        <w:autoSpaceDE w:val="0"/>
        <w:autoSpaceDN w:val="0"/>
        <w:adjustRightInd w:val="0"/>
        <w:spacing w:line="276" w:lineRule="auto"/>
        <w:ind w:firstLine="540"/>
        <w:jc w:val="both"/>
      </w:pPr>
      <w:r w:rsidRPr="00D2716D">
        <w:t>При отсутствии хирургических операций и (или) применяемых медицинских технологий, являющихся классификационным</w:t>
      </w:r>
      <w:r w:rsidR="00BB5A79" w:rsidRPr="00D2716D">
        <w:t>и критерия</w:t>
      </w:r>
      <w:r w:rsidRPr="00D2716D">
        <w:t>м</w:t>
      </w:r>
      <w:r w:rsidR="00BB5A79" w:rsidRPr="00D2716D">
        <w:t>и</w:t>
      </w:r>
      <w:r w:rsidRPr="00D2716D">
        <w:t xml:space="preserve">, отнесение случая лечения к той или иной КСГ осуществляется в соответствии с кодом диагноза по </w:t>
      </w:r>
      <w:hyperlink r:id="rId10" w:history="1">
        <w:r w:rsidRPr="00D2716D">
          <w:t>МКБ-10</w:t>
        </w:r>
      </w:hyperlink>
      <w:r w:rsidRPr="00D2716D">
        <w:t xml:space="preserve">. Если пациенту оказывалось оперативное лечение и затратоемкость группы, к которой был отнесен данный случай в соответствии с кодом </w:t>
      </w:r>
      <w:hyperlink r:id="rId11" w:history="1">
        <w:r w:rsidRPr="00D2716D">
          <w:t>Номенклатуры</w:t>
        </w:r>
      </w:hyperlink>
      <w:r w:rsidRPr="00D2716D">
        <w:t xml:space="preserve">, меньше затратоемкости группы, к которой его можно было отнести в соответствии с кодом </w:t>
      </w:r>
      <w:hyperlink r:id="rId12" w:history="1">
        <w:r w:rsidRPr="00D2716D">
          <w:t>МКБ-10</w:t>
        </w:r>
      </w:hyperlink>
      <w:r w:rsidRPr="00D2716D">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D2716D" w:rsidRDefault="00811A42" w:rsidP="005335EF">
      <w:pPr>
        <w:widowControl w:val="0"/>
        <w:autoSpaceDE w:val="0"/>
        <w:autoSpaceDN w:val="0"/>
        <w:adjustRightInd w:val="0"/>
        <w:spacing w:line="276" w:lineRule="auto"/>
        <w:ind w:firstLine="720"/>
        <w:jc w:val="both"/>
      </w:pPr>
      <w:r w:rsidRPr="00D2716D">
        <w:t>3</w:t>
      </w:r>
      <w:r w:rsidR="003B4940" w:rsidRPr="00D2716D">
        <w:t>.3</w:t>
      </w:r>
      <w:r w:rsidR="003A5CC5" w:rsidRPr="00D2716D">
        <w:t>.</w:t>
      </w:r>
      <w:r w:rsidR="007566FD" w:rsidRPr="00D2716D">
        <w:t xml:space="preserve"> </w:t>
      </w:r>
      <w:r w:rsidR="00B335A5" w:rsidRPr="00D2716D">
        <w:t>Объем финансового обеспечения медицинской организации, оказавшей медицинскую помощь в стационарных условиях (ФОмо), определяется как сумма стоимости всех случаев оказания медицинской помощи в отчетном периоде:</w:t>
      </w:r>
    </w:p>
    <w:p w14:paraId="4B3FCDFF" w14:textId="77777777" w:rsidR="003130CF" w:rsidRPr="00D2716D" w:rsidRDefault="003130CF" w:rsidP="005335EF">
      <w:pPr>
        <w:widowControl w:val="0"/>
        <w:autoSpaceDE w:val="0"/>
        <w:autoSpaceDN w:val="0"/>
        <w:adjustRightInd w:val="0"/>
        <w:spacing w:line="276" w:lineRule="auto"/>
        <w:ind w:firstLine="720"/>
        <w:jc w:val="both"/>
      </w:pPr>
    </w:p>
    <w:p w14:paraId="69CE7D7C" w14:textId="071B622C" w:rsidR="00B335A5" w:rsidRPr="00D2716D" w:rsidRDefault="00B335A5" w:rsidP="005335EF">
      <w:pPr>
        <w:widowControl w:val="0"/>
        <w:autoSpaceDE w:val="0"/>
        <w:autoSpaceDN w:val="0"/>
        <w:adjustRightInd w:val="0"/>
        <w:spacing w:line="276" w:lineRule="auto"/>
        <w:ind w:firstLine="720"/>
        <w:jc w:val="center"/>
      </w:pPr>
      <w:r w:rsidRPr="00D2716D">
        <w:rPr>
          <w:sz w:val="26"/>
          <w:szCs w:val="26"/>
        </w:rPr>
        <w:t>ФОмо = ΣССксг</w:t>
      </w:r>
      <w:r w:rsidRPr="00D2716D">
        <w:t>, где:</w:t>
      </w:r>
    </w:p>
    <w:p w14:paraId="31B0F3AF" w14:textId="77777777" w:rsidR="003130CF" w:rsidRPr="00D2716D" w:rsidRDefault="003130CF" w:rsidP="005335EF">
      <w:pPr>
        <w:widowControl w:val="0"/>
        <w:autoSpaceDE w:val="0"/>
        <w:autoSpaceDN w:val="0"/>
        <w:adjustRightInd w:val="0"/>
        <w:spacing w:line="276" w:lineRule="auto"/>
        <w:ind w:firstLine="720"/>
        <w:jc w:val="center"/>
      </w:pPr>
    </w:p>
    <w:p w14:paraId="6C816128" w14:textId="738F8F76" w:rsidR="00B335A5" w:rsidRPr="005F1E53" w:rsidRDefault="00B335A5" w:rsidP="005335EF">
      <w:pPr>
        <w:widowControl w:val="0"/>
        <w:autoSpaceDE w:val="0"/>
        <w:autoSpaceDN w:val="0"/>
        <w:adjustRightInd w:val="0"/>
        <w:spacing w:line="276" w:lineRule="auto"/>
        <w:ind w:firstLine="720"/>
        <w:jc w:val="both"/>
      </w:pPr>
      <w:r w:rsidRPr="00D2716D">
        <w:t xml:space="preserve">ССксг – стоимость одного </w:t>
      </w:r>
      <w:r w:rsidR="00A15339" w:rsidRPr="00D2716D">
        <w:t xml:space="preserve">законченного </w:t>
      </w:r>
      <w:r w:rsidRPr="00D2716D">
        <w:t>случая лечения в стационаре по КСГ.</w:t>
      </w:r>
      <w:r w:rsidRPr="005F1E53">
        <w:t xml:space="preserve"> </w:t>
      </w:r>
    </w:p>
    <w:p w14:paraId="742BEA7C" w14:textId="77777777" w:rsidR="00811A42" w:rsidRPr="005F1E53" w:rsidRDefault="00811A42" w:rsidP="005335EF">
      <w:pPr>
        <w:widowControl w:val="0"/>
        <w:autoSpaceDE w:val="0"/>
        <w:autoSpaceDN w:val="0"/>
        <w:adjustRightInd w:val="0"/>
        <w:spacing w:line="276" w:lineRule="auto"/>
        <w:ind w:firstLine="720"/>
        <w:jc w:val="both"/>
      </w:pPr>
    </w:p>
    <w:p w14:paraId="2709205F" w14:textId="10C0A616" w:rsidR="004964A7" w:rsidRPr="005F1E53" w:rsidRDefault="00811A42" w:rsidP="005335EF">
      <w:pPr>
        <w:widowControl w:val="0"/>
        <w:autoSpaceDE w:val="0"/>
        <w:autoSpaceDN w:val="0"/>
        <w:adjustRightInd w:val="0"/>
        <w:spacing w:line="276" w:lineRule="auto"/>
        <w:ind w:firstLine="720"/>
        <w:jc w:val="both"/>
      </w:pPr>
      <w:r w:rsidRPr="005F1E53">
        <w:t>3</w:t>
      </w:r>
      <w:r w:rsidR="004964A7" w:rsidRPr="005F1E53">
        <w:t>.4</w:t>
      </w:r>
      <w:r w:rsidR="003A5CC5" w:rsidRPr="005F1E53">
        <w:t>.</w:t>
      </w:r>
      <w:r w:rsidR="007566FD" w:rsidRPr="005F1E53">
        <w:t xml:space="preserve"> </w:t>
      </w:r>
      <w:r w:rsidR="00B335A5" w:rsidRPr="005F1E53">
        <w:t xml:space="preserve">Стоимость одного </w:t>
      </w:r>
      <w:r w:rsidR="002D5A05" w:rsidRPr="005F1E53">
        <w:t xml:space="preserve">законченного </w:t>
      </w:r>
      <w:r w:rsidR="00B335A5" w:rsidRPr="005F1E53">
        <w:t>случая лечения в стационаре по КСГ (ССксг)</w:t>
      </w:r>
      <w:r w:rsidR="007B7396" w:rsidRPr="005F1E53">
        <w:t xml:space="preserve"> (кроме </w:t>
      </w:r>
      <w:r w:rsidR="009325A8" w:rsidRPr="005F1E53">
        <w:t>законченных случаев лечения,</w:t>
      </w:r>
      <w:r w:rsidR="00257B8B" w:rsidRPr="005F1E53">
        <w:t xml:space="preserve"> изложенных в </w:t>
      </w:r>
      <w:r w:rsidR="00257B8B" w:rsidRPr="00B15132">
        <w:t>Приложении</w:t>
      </w:r>
      <w:r w:rsidR="004E3497">
        <w:t xml:space="preserve"> № </w:t>
      </w:r>
      <w:r w:rsidR="00257B8B" w:rsidRPr="004E3497">
        <w:t>3</w:t>
      </w:r>
      <w:r w:rsidR="00D75D77">
        <w:t>3</w:t>
      </w:r>
      <w:r w:rsidR="00B15132" w:rsidRPr="004E3497">
        <w:t xml:space="preserve"> </w:t>
      </w:r>
      <w:r w:rsidR="00257B8B" w:rsidRPr="004E3497">
        <w:t>Тарифного соглашения)</w:t>
      </w:r>
      <w:r w:rsidR="00B335A5" w:rsidRPr="004E3497">
        <w:t xml:space="preserve"> </w:t>
      </w:r>
      <w:r w:rsidR="00AB2929" w:rsidRPr="004E3497">
        <w:t xml:space="preserve">определяется </w:t>
      </w:r>
      <w:r w:rsidR="00B335A5" w:rsidRPr="004E3497">
        <w:t>по формуле:</w:t>
      </w:r>
    </w:p>
    <w:p w14:paraId="298901EC" w14:textId="22C72CF0" w:rsidR="00632650" w:rsidRPr="005F1E53" w:rsidRDefault="00735D09"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1"/>
            </m:r>
          </m:sup>
        </m:sSup>
        <m:r>
          <m:rPr>
            <m:sty m:val="p"/>
          </m:rPr>
          <w:rPr>
            <w:rFonts w:ascii="Cambria Math" w:hAnsi="Cambria Math"/>
            <w:sz w:val="26"/>
            <w:szCs w:val="26"/>
          </w:rPr>
          <m:t>×КСЛП</m:t>
        </m:r>
      </m:oMath>
      <w:r w:rsidR="004964A7" w:rsidRPr="004E3497">
        <w:rPr>
          <w:sz w:val="26"/>
          <w:szCs w:val="26"/>
        </w:rPr>
        <w:t xml:space="preserve">, </w:t>
      </w:r>
      <w:r w:rsidR="00632650" w:rsidRPr="005F1E53">
        <w:t>где</w:t>
      </w:r>
    </w:p>
    <w:p w14:paraId="081B7C73" w14:textId="77777777" w:rsidR="00632650" w:rsidRPr="005F1E53" w:rsidRDefault="00632650" w:rsidP="005335EF">
      <w:pPr>
        <w:widowControl w:val="0"/>
        <w:autoSpaceDE w:val="0"/>
        <w:autoSpaceDN w:val="0"/>
        <w:adjustRightInd w:val="0"/>
        <w:spacing w:line="276" w:lineRule="auto"/>
        <w:ind w:firstLine="720"/>
        <w:jc w:val="center"/>
        <w:rPr>
          <w:highlight w:val="yellow"/>
        </w:rPr>
      </w:pPr>
    </w:p>
    <w:p w14:paraId="7456E84B" w14:textId="480ABC29" w:rsidR="004964A7" w:rsidRDefault="004964A7" w:rsidP="005335EF">
      <w:pPr>
        <w:widowControl w:val="0"/>
        <w:autoSpaceDE w:val="0"/>
        <w:autoSpaceDN w:val="0"/>
        <w:adjustRightInd w:val="0"/>
        <w:spacing w:line="276" w:lineRule="auto"/>
        <w:ind w:firstLine="720"/>
        <w:jc w:val="both"/>
      </w:pPr>
      <w:r w:rsidRPr="005F1E53">
        <w:t xml:space="preserve">БС - </w:t>
      </w:r>
      <w:r w:rsidR="00A15339" w:rsidRPr="005F1E53">
        <w:t>размер средней стоимости законченного случая лечения без учета коэффициента дифференциации (</w:t>
      </w:r>
      <w:r w:rsidRPr="005F1E53">
        <w:t>базовая ставка</w:t>
      </w:r>
      <w:r w:rsidR="00857A3B" w:rsidRPr="005F1E53">
        <w:t>)</w:t>
      </w:r>
      <w:r w:rsidRPr="005F1E53">
        <w:t>;</w:t>
      </w:r>
    </w:p>
    <w:p w14:paraId="1FD75375" w14:textId="77777777" w:rsidR="004E3497" w:rsidRPr="005F1E53" w:rsidRDefault="004E3497" w:rsidP="005335EF">
      <w:pPr>
        <w:widowControl w:val="0"/>
        <w:autoSpaceDE w:val="0"/>
        <w:autoSpaceDN w:val="0"/>
        <w:adjustRightInd w:val="0"/>
        <w:spacing w:line="276" w:lineRule="auto"/>
        <w:ind w:firstLine="720"/>
        <w:jc w:val="both"/>
      </w:pPr>
    </w:p>
    <w:p w14:paraId="5EDA5161" w14:textId="520C2C9F" w:rsidR="004964A7" w:rsidRDefault="004964A7" w:rsidP="005335EF">
      <w:pPr>
        <w:autoSpaceDE w:val="0"/>
        <w:autoSpaceDN w:val="0"/>
        <w:adjustRightInd w:val="0"/>
        <w:spacing w:line="276" w:lineRule="auto"/>
        <w:ind w:firstLine="709"/>
        <w:jc w:val="both"/>
      </w:pPr>
      <w:r w:rsidRPr="005F1E53">
        <w:t xml:space="preserve">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w:t>
      </w:r>
      <w:r w:rsidRPr="005F1E53">
        <w:lastRenderedPageBreak/>
        <w:t>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t>тельства РФ от 05.05.2012 № 462;</w:t>
      </w:r>
    </w:p>
    <w:p w14:paraId="22A960CF" w14:textId="77777777" w:rsidR="004E3497" w:rsidRPr="005F1E53" w:rsidRDefault="004E3497" w:rsidP="005335EF">
      <w:pPr>
        <w:autoSpaceDE w:val="0"/>
        <w:autoSpaceDN w:val="0"/>
        <w:adjustRightInd w:val="0"/>
        <w:spacing w:line="276" w:lineRule="auto"/>
        <w:ind w:firstLine="709"/>
        <w:jc w:val="both"/>
      </w:pPr>
    </w:p>
    <w:p w14:paraId="71D53939" w14:textId="535E0D75" w:rsidR="00CF3C8E" w:rsidRDefault="00735D09" w:rsidP="005335EF">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oMath>
      <w:r w:rsidR="004964A7" w:rsidRPr="005F1E53">
        <w:t xml:space="preserve"> – коэффициент относительной затратоемкости по КСГ, к которой отнесен данный случай лечения,</w:t>
      </w:r>
      <w:r w:rsidR="00857A3B" w:rsidRPr="005F1E53">
        <w:t xml:space="preserve"> </w:t>
      </w:r>
      <w:r w:rsidR="007A00CE" w:rsidRPr="005F1E53">
        <w:t>установле</w:t>
      </w:r>
      <w:r w:rsidR="00445263" w:rsidRPr="005F1E53">
        <w:t>н</w:t>
      </w:r>
      <w:r w:rsidR="007A00CE" w:rsidRPr="005F1E53">
        <w:t>н</w:t>
      </w:r>
      <w:r w:rsidR="00445263" w:rsidRPr="005F1E53">
        <w:t>ый</w:t>
      </w:r>
      <w:r w:rsidR="00857A3B" w:rsidRPr="005F1E53">
        <w:t xml:space="preserve"> Приложени</w:t>
      </w:r>
      <w:r w:rsidR="007A00CE" w:rsidRPr="005F1E53">
        <w:t>ем</w:t>
      </w:r>
      <w:r w:rsidR="00857A3B" w:rsidRPr="005F1E53">
        <w:t xml:space="preserve"> </w:t>
      </w:r>
      <w:r w:rsidR="004E3497">
        <w:t xml:space="preserve">№ </w:t>
      </w:r>
      <w:r w:rsidR="00C1181F" w:rsidRPr="004E3497">
        <w:t>27</w:t>
      </w:r>
      <w:r w:rsidR="00857A3B" w:rsidRPr="004E3497">
        <w:t xml:space="preserve"> </w:t>
      </w:r>
      <w:r w:rsidR="007A00CE" w:rsidRPr="004E3497">
        <w:t>к Тарифному</w:t>
      </w:r>
      <w:r w:rsidR="00857A3B" w:rsidRPr="004E3497">
        <w:t xml:space="preserve"> соглашени</w:t>
      </w:r>
      <w:r w:rsidR="007A00CE" w:rsidRPr="004E3497">
        <w:t>ю</w:t>
      </w:r>
      <w:r w:rsidR="004E3497">
        <w:t>;</w:t>
      </w:r>
    </w:p>
    <w:p w14:paraId="2DD6DE48" w14:textId="77777777" w:rsidR="004E3497" w:rsidRPr="004E3497" w:rsidRDefault="004E3497" w:rsidP="005335EF">
      <w:pPr>
        <w:widowControl w:val="0"/>
        <w:autoSpaceDE w:val="0"/>
        <w:autoSpaceDN w:val="0"/>
        <w:adjustRightInd w:val="0"/>
        <w:spacing w:line="276" w:lineRule="auto"/>
        <w:ind w:firstLine="720"/>
        <w:jc w:val="both"/>
        <w:rPr>
          <w:strike/>
        </w:rPr>
      </w:pPr>
    </w:p>
    <w:p w14:paraId="1C0131FA" w14:textId="7DBB8772" w:rsidR="00B335A5" w:rsidRDefault="00735D09" w:rsidP="005335EF">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CF3C8E" w:rsidRPr="004E3497">
        <w:t xml:space="preserve"> - коэффициент специфики КСГ,</w:t>
      </w:r>
      <w:r w:rsidR="00CF3C8E" w:rsidRPr="004E3497">
        <w:rPr>
          <w:b/>
        </w:rPr>
        <w:t xml:space="preserve"> </w:t>
      </w:r>
      <w:r w:rsidR="00CF3C8E" w:rsidRPr="005F1E53">
        <w:t xml:space="preserve">к которой отнесен данный случай лечения, </w:t>
      </w:r>
      <w:r w:rsidR="00B335A5" w:rsidRPr="005F1E53">
        <w:t xml:space="preserve">устанавливаемый с целью </w:t>
      </w:r>
      <w:r w:rsidR="00B0687B" w:rsidRPr="005F1E53">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5F1E53">
        <w:t>, или стимулирования</w:t>
      </w:r>
      <w:r w:rsidR="00B335A5" w:rsidRPr="005F1E53">
        <w:t xml:space="preserve"> медицинск</w:t>
      </w:r>
      <w:r w:rsidR="00614A9B" w:rsidRPr="005F1E53">
        <w:t>их организаций</w:t>
      </w:r>
      <w:r w:rsidR="00B335A5" w:rsidRPr="005F1E53">
        <w:t xml:space="preserve"> к внедрению ресурсосберегающих медицинск</w:t>
      </w:r>
      <w:r w:rsidR="004E3497">
        <w:t>их и организационных технологий;</w:t>
      </w:r>
    </w:p>
    <w:p w14:paraId="1E480F9C" w14:textId="77777777" w:rsidR="004E3497" w:rsidRPr="005F1E53" w:rsidRDefault="004E3497" w:rsidP="005335EF">
      <w:pPr>
        <w:widowControl w:val="0"/>
        <w:autoSpaceDE w:val="0"/>
        <w:autoSpaceDN w:val="0"/>
        <w:adjustRightInd w:val="0"/>
        <w:spacing w:line="276" w:lineRule="auto"/>
        <w:ind w:firstLine="720"/>
        <w:jc w:val="both"/>
      </w:pPr>
    </w:p>
    <w:p w14:paraId="5BAFB005" w14:textId="11B8D2C5" w:rsidR="00B335A5" w:rsidRDefault="00B335A5" w:rsidP="005335EF">
      <w:pPr>
        <w:widowControl w:val="0"/>
        <w:autoSpaceDE w:val="0"/>
        <w:autoSpaceDN w:val="0"/>
        <w:adjustRightInd w:val="0"/>
        <w:spacing w:line="276" w:lineRule="auto"/>
        <w:ind w:firstLine="720"/>
        <w:jc w:val="both"/>
      </w:pPr>
      <w:r w:rsidRPr="005F1E53">
        <w:t xml:space="preserve">КУСмо – коэффициент </w:t>
      </w:r>
      <w:r w:rsidR="006B7526" w:rsidRPr="005F1E53">
        <w:t xml:space="preserve">подуровня, выделяемого в составе уровня </w:t>
      </w:r>
      <w:r w:rsidRPr="005F1E53">
        <w:t>оказания медицинской п</w:t>
      </w:r>
      <w:r w:rsidR="006B7526" w:rsidRPr="005F1E53">
        <w:t>омощи в медицинской организации</w:t>
      </w:r>
      <w:r w:rsidR="00B92057" w:rsidRPr="005F1E53">
        <w:t xml:space="preserve"> (за исключением перечня</w:t>
      </w:r>
      <w:r w:rsidR="00392660" w:rsidRPr="005F1E53">
        <w:t xml:space="preserve"> КСГ</w:t>
      </w:r>
      <w:r w:rsidR="00B92057" w:rsidRPr="005F1E53">
        <w:rPr>
          <w:rFonts w:eastAsia="Calibri"/>
        </w:rPr>
        <w:t>, при оплате которых не применяется коэффициент уровня (подуровня) медицинской организации</w:t>
      </w:r>
      <w:r w:rsidR="00B1625C" w:rsidRPr="005F1E53">
        <w:rPr>
          <w:rFonts w:eastAsia="Calibri"/>
        </w:rPr>
        <w:t xml:space="preserve">, в соответствии с </w:t>
      </w:r>
      <w:r w:rsidR="00B1625C" w:rsidRPr="004E3497">
        <w:rPr>
          <w:rFonts w:eastAsia="Calibri"/>
        </w:rPr>
        <w:t>Приложение</w:t>
      </w:r>
      <w:r w:rsidR="00C85C4F" w:rsidRPr="004E3497">
        <w:rPr>
          <w:rFonts w:eastAsia="Calibri"/>
        </w:rPr>
        <w:t>м</w:t>
      </w:r>
      <w:r w:rsidR="00B1625C" w:rsidRPr="004E3497">
        <w:rPr>
          <w:rFonts w:eastAsia="Calibri"/>
        </w:rPr>
        <w:t xml:space="preserve"> </w:t>
      </w:r>
      <w:r w:rsidR="004E3497">
        <w:rPr>
          <w:rFonts w:eastAsia="Calibri"/>
        </w:rPr>
        <w:t xml:space="preserve">№ </w:t>
      </w:r>
      <w:r w:rsidR="00C85C4F" w:rsidRPr="004E3497">
        <w:rPr>
          <w:rFonts w:eastAsia="Calibri"/>
        </w:rPr>
        <w:t>34</w:t>
      </w:r>
      <w:r w:rsidR="00B1625C" w:rsidRPr="004E3497">
        <w:rPr>
          <w:rFonts w:eastAsia="Calibri"/>
        </w:rPr>
        <w:t xml:space="preserve"> </w:t>
      </w:r>
      <w:r w:rsidR="00C85C4F" w:rsidRPr="004E3497">
        <w:rPr>
          <w:rFonts w:eastAsia="Calibri"/>
        </w:rPr>
        <w:t>к Тарифному соглашению</w:t>
      </w:r>
      <w:r w:rsidR="00B1625C" w:rsidRPr="004E3497">
        <w:rPr>
          <w:rFonts w:eastAsia="Calibri"/>
        </w:rPr>
        <w:t>)</w:t>
      </w:r>
      <w:r w:rsidR="004E3497">
        <w:t>;</w:t>
      </w:r>
    </w:p>
    <w:p w14:paraId="24A030A9" w14:textId="77777777" w:rsidR="004E3497" w:rsidRPr="005F1E53" w:rsidRDefault="004E3497" w:rsidP="005335EF">
      <w:pPr>
        <w:widowControl w:val="0"/>
        <w:autoSpaceDE w:val="0"/>
        <w:autoSpaceDN w:val="0"/>
        <w:adjustRightInd w:val="0"/>
        <w:spacing w:line="276" w:lineRule="auto"/>
        <w:ind w:firstLine="720"/>
        <w:jc w:val="both"/>
      </w:pPr>
    </w:p>
    <w:p w14:paraId="38030870" w14:textId="04D290D0" w:rsidR="00D646F4" w:rsidRPr="005F1E53" w:rsidRDefault="00B335A5" w:rsidP="00D646F4">
      <w:pPr>
        <w:widowControl w:val="0"/>
        <w:autoSpaceDE w:val="0"/>
        <w:autoSpaceDN w:val="0"/>
        <w:adjustRightInd w:val="0"/>
        <w:spacing w:line="276" w:lineRule="auto"/>
        <w:ind w:firstLine="720"/>
        <w:jc w:val="both"/>
        <w:rPr>
          <w:i/>
        </w:rPr>
      </w:pPr>
      <w:r w:rsidRPr="005F1E53">
        <w:t>КСЛП – коэффициент сложности лечения пациента, учитывающий</w:t>
      </w:r>
      <w:r w:rsidR="00DA2247" w:rsidRPr="005F1E53">
        <w:t xml:space="preserve"> более высокий уровень затрат на оказание медицинской помощи пациентам </w:t>
      </w:r>
      <w:r w:rsidR="00445A15" w:rsidRPr="005F1E53">
        <w:t>в отдельных случаях:</w:t>
      </w:r>
    </w:p>
    <w:p w14:paraId="5D197D74" w14:textId="26AABA35" w:rsidR="00445A15" w:rsidRPr="005F1E53" w:rsidRDefault="001B09AC" w:rsidP="005335EF">
      <w:pPr>
        <w:widowControl w:val="0"/>
        <w:tabs>
          <w:tab w:val="left" w:pos="710"/>
        </w:tabs>
        <w:autoSpaceDE w:val="0"/>
        <w:autoSpaceDN w:val="0"/>
        <w:adjustRightInd w:val="0"/>
        <w:spacing w:line="276" w:lineRule="auto"/>
        <w:jc w:val="both"/>
      </w:pPr>
      <w:r w:rsidRPr="005F1E53">
        <w:tab/>
      </w:r>
      <w:r w:rsidR="00445A15" w:rsidRPr="005F1E53">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00445A15" w:rsidRPr="005F1E53">
        <w:rPr>
          <w:sz w:val="28"/>
          <w:szCs w:val="20"/>
        </w:rPr>
        <w:t xml:space="preserve"> </w:t>
      </w:r>
      <w:r w:rsidR="00445A15" w:rsidRPr="005F1E53">
        <w:t>за исключением случаев, получающих медицинскую помощь по профилю «Детская онкология» и (или) «Гематология»;</w:t>
      </w:r>
    </w:p>
    <w:p w14:paraId="35EEAE6C" w14:textId="77777777" w:rsidR="00445A15" w:rsidRPr="005F1E53" w:rsidRDefault="00445A15" w:rsidP="005335EF">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67E543C0" w14:textId="77777777" w:rsidR="00D646F4" w:rsidRPr="005F1E53" w:rsidRDefault="00D646F4" w:rsidP="00D646F4">
      <w:pPr>
        <w:widowControl w:val="0"/>
        <w:autoSpaceDE w:val="0"/>
        <w:autoSpaceDN w:val="0"/>
        <w:adjustRightInd w:val="0"/>
        <w:spacing w:line="276" w:lineRule="auto"/>
        <w:ind w:firstLine="708"/>
        <w:jc w:val="both"/>
      </w:pPr>
      <w:r w:rsidRPr="005F1E53">
        <w:t>- 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p>
    <w:p w14:paraId="22EE832C" w14:textId="77777777" w:rsidR="00445A15" w:rsidRPr="005F1E53" w:rsidRDefault="00445A15" w:rsidP="005335EF">
      <w:pPr>
        <w:widowControl w:val="0"/>
        <w:autoSpaceDE w:val="0"/>
        <w:autoSpaceDN w:val="0"/>
        <w:adjustRightInd w:val="0"/>
        <w:spacing w:line="276" w:lineRule="auto"/>
        <w:ind w:firstLine="708"/>
        <w:jc w:val="both"/>
      </w:pPr>
      <w:r w:rsidRPr="005F1E53">
        <w:t>- развертывание индивидуального поста;</w:t>
      </w:r>
    </w:p>
    <w:p w14:paraId="7C5BB1A5" w14:textId="39C7E298" w:rsidR="003134D8" w:rsidRPr="005F1E53" w:rsidRDefault="00445A15" w:rsidP="005335EF">
      <w:pPr>
        <w:widowControl w:val="0"/>
        <w:autoSpaceDE w:val="0"/>
        <w:autoSpaceDN w:val="0"/>
        <w:adjustRightInd w:val="0"/>
        <w:spacing w:line="276" w:lineRule="auto"/>
        <w:jc w:val="both"/>
      </w:pPr>
      <w:r w:rsidRPr="005F1E53">
        <w:tab/>
        <w:t>- наличие у пациента тяжелой сопутствующей патологии</w:t>
      </w:r>
      <w:r w:rsidR="00D646F4" w:rsidRPr="005F1E53">
        <w:rPr>
          <w:rStyle w:val="afb"/>
        </w:rPr>
        <w:footnoteReference w:id="2"/>
      </w:r>
      <w:r w:rsidRPr="005F1E53">
        <w:t>, требующей оказания медицинской помощи в период госпитализации;</w:t>
      </w:r>
    </w:p>
    <w:p w14:paraId="1493FD1D" w14:textId="6D889EFD" w:rsidR="00445A15" w:rsidRPr="005F1E53" w:rsidRDefault="00445A15" w:rsidP="005335EF">
      <w:pPr>
        <w:widowControl w:val="0"/>
        <w:autoSpaceDE w:val="0"/>
        <w:autoSpaceDN w:val="0"/>
        <w:adjustRightInd w:val="0"/>
        <w:spacing w:line="276" w:lineRule="auto"/>
        <w:jc w:val="both"/>
      </w:pPr>
      <w:r w:rsidRPr="005F1E53">
        <w:tab/>
        <w:t>- проведение сочетанных хирургических вмешательств</w:t>
      </w:r>
      <w:r w:rsidR="00DC2297" w:rsidRPr="005F1E53">
        <w:rPr>
          <w:rStyle w:val="afb"/>
        </w:rPr>
        <w:footnoteReference w:id="3"/>
      </w:r>
      <w:r w:rsidRPr="005F1E53">
        <w:t>,</w:t>
      </w:r>
    </w:p>
    <w:p w14:paraId="0C61F397" w14:textId="77777777" w:rsidR="00445A15" w:rsidRPr="005F1E53" w:rsidRDefault="00445A15" w:rsidP="005335EF">
      <w:pPr>
        <w:widowControl w:val="0"/>
        <w:autoSpaceDE w:val="0"/>
        <w:autoSpaceDN w:val="0"/>
        <w:adjustRightInd w:val="0"/>
        <w:spacing w:line="276" w:lineRule="auto"/>
        <w:ind w:firstLine="708"/>
        <w:jc w:val="both"/>
      </w:pPr>
      <w:r w:rsidRPr="005F1E53">
        <w:t>- проведение однотипных операций на парных органах,</w:t>
      </w:r>
    </w:p>
    <w:p w14:paraId="7F25CD88" w14:textId="17F29751" w:rsidR="00D646F4" w:rsidRPr="005F1E53" w:rsidRDefault="00007A14" w:rsidP="005335EF">
      <w:pPr>
        <w:widowControl w:val="0"/>
        <w:autoSpaceDE w:val="0"/>
        <w:autoSpaceDN w:val="0"/>
        <w:adjustRightInd w:val="0"/>
        <w:spacing w:line="276" w:lineRule="auto"/>
        <w:ind w:firstLine="708"/>
        <w:jc w:val="both"/>
      </w:pPr>
      <w:r w:rsidRPr="005F1E53">
        <w:t xml:space="preserve">- </w:t>
      </w:r>
      <w:r w:rsidR="00D646F4" w:rsidRPr="005F1E53">
        <w:t>проведение 1 этапа медицинской реабилитации пациентов</w:t>
      </w:r>
      <w:r w:rsidR="00DC2297" w:rsidRPr="005F1E53">
        <w:rPr>
          <w:rStyle w:val="afb"/>
        </w:rPr>
        <w:footnoteReference w:id="4"/>
      </w:r>
      <w:r w:rsidRPr="005F1E53">
        <w:t>,</w:t>
      </w:r>
    </w:p>
    <w:p w14:paraId="1CAB4DA9" w14:textId="58F19C48" w:rsidR="00D646F4" w:rsidRPr="005F1E53" w:rsidRDefault="004E3497" w:rsidP="004E3497">
      <w:pPr>
        <w:widowControl w:val="0"/>
        <w:autoSpaceDE w:val="0"/>
        <w:autoSpaceDN w:val="0"/>
        <w:adjustRightInd w:val="0"/>
        <w:spacing w:line="276" w:lineRule="auto"/>
        <w:ind w:firstLine="709"/>
        <w:jc w:val="both"/>
      </w:pPr>
      <w:r>
        <w:lastRenderedPageBreak/>
        <w:t xml:space="preserve">- </w:t>
      </w:r>
      <w:r w:rsidR="00007A14" w:rsidRPr="005F1E53">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5F1E53">
        <w:rPr>
          <w:rStyle w:val="afb"/>
        </w:rPr>
        <w:footnoteReference w:id="5"/>
      </w:r>
      <w:r w:rsidR="00007A14" w:rsidRPr="005F1E53">
        <w:t>,</w:t>
      </w:r>
    </w:p>
    <w:p w14:paraId="5D1F63E7" w14:textId="39F7C19D" w:rsidR="00007A14" w:rsidRPr="005F1E53" w:rsidRDefault="00007A14" w:rsidP="00007A1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r w:rsidR="00D71284" w:rsidRPr="005F1E53">
        <w:t>,</w:t>
      </w:r>
    </w:p>
    <w:p w14:paraId="24CAA839" w14:textId="0F4236A8" w:rsidR="00445A15" w:rsidRPr="005F1E53" w:rsidRDefault="00877ACD" w:rsidP="005335EF">
      <w:pPr>
        <w:widowControl w:val="0"/>
        <w:autoSpaceDE w:val="0"/>
        <w:autoSpaceDN w:val="0"/>
        <w:adjustRightInd w:val="0"/>
        <w:spacing w:line="276" w:lineRule="auto"/>
        <w:ind w:firstLine="708"/>
        <w:jc w:val="both"/>
      </w:pPr>
      <w:r w:rsidRPr="005F1E53">
        <w:t>установленных Приложением</w:t>
      </w:r>
      <w:r w:rsidR="004E3497">
        <w:t xml:space="preserve"> №</w:t>
      </w:r>
      <w:r w:rsidRPr="005F1E53">
        <w:t xml:space="preserve"> </w:t>
      </w:r>
      <w:r w:rsidR="00C1181F" w:rsidRPr="004E3497">
        <w:t>31</w:t>
      </w:r>
      <w:r w:rsidR="00445A15" w:rsidRPr="005F1E53">
        <w:t xml:space="preserve"> к Тарифному соглашению.</w:t>
      </w:r>
    </w:p>
    <w:p w14:paraId="0DA4474F" w14:textId="77777777" w:rsidR="00445A15" w:rsidRPr="005F1E53" w:rsidRDefault="00445A15" w:rsidP="005335EF">
      <w:pPr>
        <w:widowControl w:val="0"/>
        <w:autoSpaceDE w:val="0"/>
        <w:autoSpaceDN w:val="0"/>
        <w:adjustRightInd w:val="0"/>
        <w:spacing w:line="276" w:lineRule="auto"/>
        <w:ind w:firstLine="720"/>
        <w:jc w:val="both"/>
      </w:pPr>
      <w:r w:rsidRPr="005F1E53">
        <w:t>При расчете окончательной стоимости случая лечения в целях применения КСЛП учитывается возраст пациента на дату начала госпитаизации.</w:t>
      </w:r>
    </w:p>
    <w:p w14:paraId="725068CE" w14:textId="77777777"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w:t>
      </w:r>
      <w:r w:rsidR="004E3497">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7A36A0" w:rsidRPr="004E3497">
        <w:rPr>
          <w:rFonts w:ascii="Times New Roman" w:hAnsi="Times New Roman" w:cs="Times New Roman"/>
          <w:sz w:val="24"/>
          <w:szCs w:val="24"/>
        </w:rPr>
        <w:t>31</w:t>
      </w:r>
      <w:r w:rsidRPr="004E3497">
        <w:rPr>
          <w:rFonts w:ascii="Times New Roman" w:hAnsi="Times New Roman" w:cs="Times New Roman"/>
          <w:sz w:val="24"/>
          <w:szCs w:val="24"/>
        </w:rPr>
        <w:t xml:space="preserve">, </w:t>
      </w:r>
      <w:r w:rsidRPr="005F1E53">
        <w:rPr>
          <w:rFonts w:ascii="Times New Roman" w:hAnsi="Times New Roman" w:cs="Times New Roman"/>
          <w:sz w:val="24"/>
          <w:szCs w:val="24"/>
        </w:rPr>
        <w:t>значение параметра КСЛП при расчете стоимости законченного случая лечения принимается равным 0.</w:t>
      </w:r>
    </w:p>
    <w:p w14:paraId="289E4F69" w14:textId="77777777" w:rsidR="00C336D1" w:rsidRPr="005F1E53" w:rsidRDefault="00C336D1" w:rsidP="005335EF">
      <w:pPr>
        <w:pStyle w:val="ConsPlusNormal"/>
        <w:spacing w:line="276" w:lineRule="auto"/>
        <w:ind w:firstLine="708"/>
        <w:jc w:val="both"/>
        <w:rPr>
          <w:rFonts w:ascii="Times New Roman" w:hAnsi="Times New Roman" w:cs="Times New Roman"/>
          <w:sz w:val="24"/>
          <w:szCs w:val="24"/>
        </w:rPr>
      </w:pPr>
    </w:p>
    <w:p w14:paraId="07E25B53" w14:textId="6026DED2" w:rsidR="00DF30AE" w:rsidRPr="005F1E53" w:rsidRDefault="00D646F4" w:rsidP="005335EF">
      <w:pPr>
        <w:widowControl w:val="0"/>
        <w:autoSpaceDE w:val="0"/>
        <w:autoSpaceDN w:val="0"/>
        <w:adjustRightInd w:val="0"/>
        <w:spacing w:line="276" w:lineRule="auto"/>
        <w:ind w:firstLine="720"/>
        <w:jc w:val="both"/>
      </w:pPr>
      <w:r w:rsidRPr="005F1E53">
        <w:t>3</w:t>
      </w:r>
      <w:r w:rsidR="00E64FC6" w:rsidRPr="005F1E53">
        <w:t>.</w:t>
      </w:r>
      <w:r w:rsidR="00C336D1" w:rsidRPr="005F1E53">
        <w:t>5</w:t>
      </w:r>
      <w:r w:rsidR="00DF30AE" w:rsidRPr="005F1E53">
        <w:t xml:space="preserve">. Стоимость одного </w:t>
      </w:r>
      <w:r w:rsidR="004B798D" w:rsidRPr="005F1E53">
        <w:t xml:space="preserve">законченного </w:t>
      </w:r>
      <w:r w:rsidR="00DF30AE" w:rsidRPr="005F1E53">
        <w:t>случая лечения в стационаре по КСГ</w:t>
      </w:r>
      <w:r w:rsidR="00A74DFF" w:rsidRPr="005F1E53">
        <w:t>, в составе которых</w:t>
      </w:r>
      <w:r w:rsidR="00772F02" w:rsidRPr="005F1E53">
        <w:t>,</w:t>
      </w:r>
      <w:r w:rsidR="00A74DFF" w:rsidRPr="005F1E53">
        <w:t xml:space="preserve"> </w:t>
      </w:r>
      <w:r w:rsidR="008059DE" w:rsidRPr="005F1E53">
        <w:t>установлены</w:t>
      </w:r>
      <w:r w:rsidR="00A74DFF" w:rsidRPr="005F1E53">
        <w:t xml:space="preserve"> дол</w:t>
      </w:r>
      <w:r w:rsidR="00B807ED" w:rsidRPr="005F1E53">
        <w:t>и</w:t>
      </w:r>
      <w:r w:rsidR="00A74DFF" w:rsidRPr="005F1E53">
        <w:t xml:space="preserve"> заработной платы и прочих расходов </w:t>
      </w:r>
      <w:r w:rsidR="00DF30AE" w:rsidRPr="005F1E53">
        <w:t>(</w:t>
      </w:r>
      <w:r w:rsidR="00163CED" w:rsidRPr="005F1E53">
        <w:t>СС</w:t>
      </w:r>
      <w:r w:rsidR="00163CED" w:rsidRPr="005F1E53">
        <w:rPr>
          <w:vertAlign w:val="subscript"/>
        </w:rPr>
        <w:t>ксг</w:t>
      </w:r>
      <w:r w:rsidR="00DF30AE" w:rsidRPr="005F1E53">
        <w:t>) определяется по формуле:</w:t>
      </w:r>
    </w:p>
    <w:p w14:paraId="11D62598" w14:textId="77777777" w:rsidR="00DF30AE" w:rsidRPr="005F1E53" w:rsidRDefault="00DF30AE" w:rsidP="005335EF">
      <w:pPr>
        <w:widowControl w:val="0"/>
        <w:autoSpaceDE w:val="0"/>
        <w:autoSpaceDN w:val="0"/>
        <w:adjustRightInd w:val="0"/>
        <w:spacing w:line="276" w:lineRule="auto"/>
        <w:ind w:firstLine="720"/>
        <w:jc w:val="center"/>
      </w:pPr>
    </w:p>
    <w:p w14:paraId="5F6CF2A9" w14:textId="23F37E6C" w:rsidR="00714989" w:rsidRPr="005F1E53" w:rsidRDefault="00735D09" w:rsidP="003035D2">
      <w:pPr>
        <w:widowControl w:val="0"/>
        <w:autoSpaceDE w:val="0"/>
        <w:autoSpaceDN w:val="0"/>
        <w:adjustRightInd w:val="0"/>
        <w:spacing w:line="276" w:lineRule="auto"/>
        <w:jc w:val="center"/>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6"/>
        </m:r>
        <m:r>
          <m:rPr>
            <m:sty m:val="p"/>
          </m:rPr>
          <w:rPr>
            <w:rFonts w:ascii="Cambria Math" w:hAnsi="Cambria Math"/>
            <w:sz w:val="26"/>
            <w:szCs w:val="26"/>
          </w:rPr>
          <m:t>×КСЛП</m:t>
        </m:r>
      </m:oMath>
      <w:r w:rsidR="00714989" w:rsidRPr="003035D2">
        <w:rPr>
          <w:sz w:val="26"/>
          <w:szCs w:val="26"/>
        </w:rPr>
        <w:t xml:space="preserve">, </w:t>
      </w:r>
      <w:r w:rsidR="00714989" w:rsidRPr="005F1E53">
        <w:t>где:</w:t>
      </w:r>
    </w:p>
    <w:p w14:paraId="71A6314E" w14:textId="77777777" w:rsidR="00714989" w:rsidRPr="005F1E53" w:rsidRDefault="00714989" w:rsidP="005335EF">
      <w:pPr>
        <w:widowControl w:val="0"/>
        <w:autoSpaceDE w:val="0"/>
        <w:autoSpaceDN w:val="0"/>
        <w:adjustRightInd w:val="0"/>
        <w:spacing w:line="276" w:lineRule="auto"/>
        <w:ind w:firstLine="720"/>
        <w:jc w:val="center"/>
      </w:pPr>
    </w:p>
    <w:p w14:paraId="64C0BECE" w14:textId="0BC01ED1" w:rsidR="0055231E" w:rsidRDefault="00735D09" w:rsidP="00163CED">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F23E34" w:rsidRPr="005F1E53">
        <w:t xml:space="preserve"> - доля заработной платы и прочих расходов в структуре стоимости КСГ</w:t>
      </w:r>
      <w:r w:rsidR="00D646F4" w:rsidRPr="005F1E53">
        <w:t xml:space="preserve"> (Приложение 31 к Тарифному соглашению)</w:t>
      </w:r>
      <w:r w:rsidR="008B4AF9" w:rsidRPr="005F1E53">
        <w:t>.</w:t>
      </w:r>
    </w:p>
    <w:p w14:paraId="1D2D2843" w14:textId="77777777" w:rsidR="00B14953" w:rsidRPr="005F1E53" w:rsidRDefault="00B14953" w:rsidP="00163CED">
      <w:pPr>
        <w:widowControl w:val="0"/>
        <w:autoSpaceDE w:val="0"/>
        <w:autoSpaceDN w:val="0"/>
        <w:adjustRightInd w:val="0"/>
        <w:spacing w:line="276" w:lineRule="auto"/>
        <w:ind w:firstLine="720"/>
        <w:jc w:val="both"/>
      </w:pPr>
    </w:p>
    <w:p w14:paraId="3289A675" w14:textId="0971F6FE" w:rsidR="00124BBE" w:rsidRDefault="00D646F4" w:rsidP="005335EF">
      <w:pPr>
        <w:pStyle w:val="ConsPlusNormal"/>
        <w:spacing w:line="276" w:lineRule="auto"/>
        <w:ind w:firstLine="567"/>
        <w:jc w:val="both"/>
        <w:outlineLvl w:val="3"/>
        <w:rPr>
          <w:rFonts w:ascii="Times New Roman" w:hAnsi="Times New Roman" w:cs="Times New Roman"/>
          <w:sz w:val="24"/>
          <w:szCs w:val="24"/>
        </w:rPr>
      </w:pPr>
      <w:r w:rsidRPr="005F1E53">
        <w:rPr>
          <w:rFonts w:ascii="Times New Roman" w:hAnsi="Times New Roman" w:cs="Times New Roman"/>
          <w:sz w:val="24"/>
          <w:szCs w:val="24"/>
        </w:rPr>
        <w:t>3</w:t>
      </w:r>
      <w:r w:rsidR="0093195E" w:rsidRPr="005F1E53">
        <w:rPr>
          <w:rFonts w:ascii="Times New Roman" w:hAnsi="Times New Roman" w:cs="Times New Roman"/>
          <w:sz w:val="24"/>
          <w:szCs w:val="24"/>
        </w:rPr>
        <w:t>.</w:t>
      </w:r>
      <w:r w:rsidR="00C336D1" w:rsidRPr="005F1E53">
        <w:rPr>
          <w:rFonts w:ascii="Times New Roman" w:hAnsi="Times New Roman" w:cs="Times New Roman"/>
          <w:sz w:val="24"/>
          <w:szCs w:val="24"/>
        </w:rPr>
        <w:t>6</w:t>
      </w:r>
      <w:r w:rsidR="0093195E" w:rsidRPr="005F1E53">
        <w:rPr>
          <w:rFonts w:ascii="Times New Roman" w:hAnsi="Times New Roman" w:cs="Times New Roman"/>
          <w:sz w:val="24"/>
          <w:szCs w:val="24"/>
        </w:rPr>
        <w:t xml:space="preserve">. Оплата </w:t>
      </w:r>
      <w:r w:rsidR="00E0269F" w:rsidRPr="005F1E53">
        <w:rPr>
          <w:rFonts w:ascii="Times New Roman" w:hAnsi="Times New Roman" w:cs="Times New Roman"/>
          <w:sz w:val="24"/>
          <w:szCs w:val="24"/>
        </w:rPr>
        <w:t>прерванных случаев оказания медицинской помощи</w:t>
      </w:r>
      <w:r w:rsidR="00124BBE" w:rsidRPr="005F1E53">
        <w:rPr>
          <w:rFonts w:ascii="Times New Roman" w:hAnsi="Times New Roman" w:cs="Times New Roman"/>
          <w:sz w:val="24"/>
          <w:szCs w:val="24"/>
        </w:rPr>
        <w:t>.</w:t>
      </w:r>
    </w:p>
    <w:p w14:paraId="686E4151" w14:textId="77777777" w:rsidR="00B14953" w:rsidRPr="005F1E53" w:rsidRDefault="00B14953" w:rsidP="005335EF">
      <w:pPr>
        <w:pStyle w:val="ConsPlusNormal"/>
        <w:spacing w:line="276" w:lineRule="auto"/>
        <w:ind w:firstLine="567"/>
        <w:jc w:val="both"/>
        <w:outlineLvl w:val="3"/>
        <w:rPr>
          <w:rFonts w:ascii="Times New Roman" w:hAnsi="Times New Roman" w:cs="Times New Roman"/>
          <w:sz w:val="24"/>
          <w:szCs w:val="24"/>
        </w:rPr>
      </w:pPr>
    </w:p>
    <w:p w14:paraId="6BC29FFA" w14:textId="245EF97E" w:rsidR="00F40C1D" w:rsidRPr="005F1E53" w:rsidRDefault="006C498B"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К</w:t>
      </w:r>
      <w:r w:rsidR="00F40C1D" w:rsidRPr="005F1E53">
        <w:rPr>
          <w:rFonts w:ascii="Times New Roman" w:hAnsi="Times New Roman"/>
          <w:sz w:val="24"/>
          <w:szCs w:val="24"/>
        </w:rPr>
        <w:t xml:space="preserve"> прерванным случаям оказания медицинской помощи (далее – прерванный случай) относятся:</w:t>
      </w:r>
    </w:p>
    <w:p w14:paraId="24801981" w14:textId="3078CC2B"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прерывания лечения по медицинским показаниям;</w:t>
      </w:r>
    </w:p>
    <w:p w14:paraId="615F420D" w14:textId="2F0506C2"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перевода пациента в другую медицинскую организацию;</w:t>
      </w:r>
    </w:p>
    <w:p w14:paraId="1EBB49A8" w14:textId="1A02F11C"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случаи лечения, закончившиеся летальным исходом</w:t>
      </w:r>
      <w:r w:rsidRPr="005F1E53">
        <w:rPr>
          <w:rFonts w:ascii="Times New Roman" w:hAnsi="Times New Roman" w:cs="Times New Roman"/>
          <w:sz w:val="24"/>
          <w:szCs w:val="24"/>
        </w:rPr>
        <w:t>;</w:t>
      </w:r>
    </w:p>
    <w:p w14:paraId="77D412B3" w14:textId="59803C1B" w:rsidR="00F40C1D" w:rsidRPr="005F1E53"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5F1E53">
        <w:rPr>
          <w:rFonts w:ascii="Times New Roman" w:hAnsi="Times New Roman"/>
          <w:sz w:val="24"/>
          <w:szCs w:val="24"/>
        </w:rPr>
        <w:t xml:space="preserve">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w:t>
      </w:r>
      <w:r w:rsidRPr="005F1E53">
        <w:rPr>
          <w:rFonts w:ascii="Times New Roman" w:hAnsi="Times New Roman"/>
          <w:sz w:val="24"/>
          <w:szCs w:val="24"/>
        </w:rPr>
        <w:lastRenderedPageBreak/>
        <w:t>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278EB565" w:rsidR="00F40C1D" w:rsidRPr="00FD4474" w:rsidRDefault="00F40C1D" w:rsidP="0079736E">
      <w:pPr>
        <w:pStyle w:val="ConsPlusNormal"/>
        <w:numPr>
          <w:ilvl w:val="0"/>
          <w:numId w:val="5"/>
        </w:numPr>
        <w:spacing w:line="276" w:lineRule="auto"/>
        <w:ind w:left="0" w:firstLine="1134"/>
        <w:jc w:val="both"/>
        <w:rPr>
          <w:rFonts w:ascii="Times New Roman" w:hAnsi="Times New Roman"/>
          <w:sz w:val="24"/>
          <w:szCs w:val="24"/>
        </w:rPr>
      </w:pPr>
      <w:r w:rsidRPr="00FD4474">
        <w:rPr>
          <w:rFonts w:ascii="Times New Roman" w:hAnsi="Times New Roman"/>
          <w:sz w:val="24"/>
          <w:szCs w:val="24"/>
        </w:rPr>
        <w:t xml:space="preserve">законченные случаи лечения (не являющиеся прерванными по основаниям, изложенным в подпунктах 1–7 пункта 3.6 </w:t>
      </w:r>
      <w:r w:rsidR="001312CB" w:rsidRPr="00FD4474">
        <w:rPr>
          <w:rFonts w:ascii="Times New Roman" w:hAnsi="Times New Roman"/>
          <w:sz w:val="24"/>
          <w:szCs w:val="24"/>
        </w:rPr>
        <w:t xml:space="preserve">данного раздела Положения </w:t>
      </w:r>
      <w:r w:rsidRPr="00FD4474">
        <w:rPr>
          <w:rFonts w:ascii="Times New Roman" w:hAnsi="Times New Roman"/>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FD4474">
        <w:rPr>
          <w:rFonts w:ascii="Times New Roman" w:hAnsi="Times New Roman" w:cs="Times New Roman"/>
          <w:sz w:val="24"/>
          <w:szCs w:val="24"/>
        </w:rPr>
        <w:t>П</w:t>
      </w:r>
      <w:r w:rsidR="006C498B" w:rsidRPr="00FD4474">
        <w:rPr>
          <w:rFonts w:ascii="Times New Roman" w:hAnsi="Times New Roman" w:cs="Times New Roman"/>
          <w:sz w:val="24"/>
          <w:szCs w:val="24"/>
        </w:rPr>
        <w:t xml:space="preserve">риложении </w:t>
      </w:r>
      <w:r w:rsidR="004E3497">
        <w:rPr>
          <w:rFonts w:ascii="Times New Roman" w:hAnsi="Times New Roman" w:cs="Times New Roman"/>
          <w:sz w:val="24"/>
          <w:szCs w:val="24"/>
        </w:rPr>
        <w:t>№</w:t>
      </w:r>
      <w:r w:rsidR="004E3497" w:rsidRPr="004E3497">
        <w:rPr>
          <w:rFonts w:ascii="Times New Roman" w:hAnsi="Times New Roman" w:cs="Times New Roman"/>
          <w:sz w:val="24"/>
          <w:szCs w:val="24"/>
        </w:rPr>
        <w:t xml:space="preserve"> </w:t>
      </w:r>
      <w:r w:rsidRPr="004E3497">
        <w:rPr>
          <w:rFonts w:ascii="Times New Roman" w:hAnsi="Times New Roman" w:cs="Times New Roman"/>
          <w:sz w:val="24"/>
          <w:szCs w:val="24"/>
        </w:rPr>
        <w:t>3</w:t>
      </w:r>
      <w:r w:rsidR="00FD4474" w:rsidRPr="004E3497">
        <w:rPr>
          <w:rFonts w:ascii="Times New Roman" w:hAnsi="Times New Roman" w:cs="Times New Roman"/>
          <w:sz w:val="24"/>
          <w:szCs w:val="24"/>
        </w:rPr>
        <w:t>5</w:t>
      </w:r>
      <w:r w:rsidRPr="004E3497">
        <w:rPr>
          <w:rFonts w:ascii="Times New Roman" w:hAnsi="Times New Roman"/>
          <w:sz w:val="24"/>
          <w:szCs w:val="24"/>
        </w:rPr>
        <w:t xml:space="preserve"> </w:t>
      </w:r>
      <w:r w:rsidRPr="00FD4474">
        <w:rPr>
          <w:rFonts w:ascii="Times New Roman" w:hAnsi="Times New Roman"/>
          <w:sz w:val="24"/>
          <w:szCs w:val="24"/>
        </w:rPr>
        <w:t>к Тарифному соглашению</w:t>
      </w:r>
      <w:r w:rsidRPr="00FD4474">
        <w:rPr>
          <w:rFonts w:ascii="Times New Roman" w:hAnsi="Times New Roman" w:cs="Times New Roman"/>
          <w:sz w:val="24"/>
          <w:szCs w:val="24"/>
        </w:rPr>
        <w:t>;</w:t>
      </w:r>
    </w:p>
    <w:p w14:paraId="774C6AEF" w14:textId="28D1B883" w:rsidR="00F40C1D" w:rsidRPr="005F1E53" w:rsidRDefault="00F40C1D" w:rsidP="0079736E">
      <w:pPr>
        <w:pStyle w:val="ConsPlusNormal"/>
        <w:numPr>
          <w:ilvl w:val="0"/>
          <w:numId w:val="5"/>
        </w:numPr>
        <w:spacing w:line="276" w:lineRule="auto"/>
        <w:ind w:left="0" w:firstLine="1134"/>
        <w:jc w:val="both"/>
        <w:rPr>
          <w:rFonts w:ascii="Times New Roman" w:hAnsi="Times New Roman" w:cs="Times New Roman"/>
          <w:sz w:val="24"/>
          <w:szCs w:val="24"/>
        </w:rPr>
      </w:pPr>
      <w:r w:rsidRPr="005F1E53">
        <w:rPr>
          <w:rFonts w:ascii="Times New Roman" w:hAnsi="Times New Roman" w:cs="Times New Roman"/>
          <w:sz w:val="24"/>
          <w:szCs w:val="24"/>
        </w:rPr>
        <w:t xml:space="preserve">случаи медицинской реабилитации по КСГ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37.002,</w:t>
      </w:r>
      <w:r w:rsidRPr="005F1E53">
        <w:rPr>
          <w:sz w:val="24"/>
          <w:szCs w:val="24"/>
        </w:rPr>
        <w:t xml:space="preserve">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37.003,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37.006,</w:t>
      </w:r>
      <w:r w:rsidRPr="005F1E53">
        <w:rPr>
          <w:sz w:val="24"/>
          <w:szCs w:val="24"/>
        </w:rPr>
        <w:t xml:space="preserve">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37.007,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37.024,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37.025, st37.026</w:t>
      </w:r>
      <w:r w:rsidR="00A732E0">
        <w:rPr>
          <w:rFonts w:ascii="Times New Roman" w:hAnsi="Times New Roman" w:cs="Times New Roman"/>
          <w:sz w:val="24"/>
          <w:szCs w:val="24"/>
        </w:rPr>
        <w:t xml:space="preserve">, </w:t>
      </w:r>
      <w:r w:rsidR="00A732E0" w:rsidRPr="004E3497">
        <w:rPr>
          <w:rFonts w:ascii="Times New Roman" w:hAnsi="Times New Roman" w:cs="Times New Roman"/>
          <w:sz w:val="24"/>
          <w:szCs w:val="24"/>
        </w:rPr>
        <w:t xml:space="preserve">а также случаев лечения хронического вирусного гапатита В и С по КСГ  </w:t>
      </w:r>
      <w:r w:rsidR="00A732E0" w:rsidRPr="004E3497">
        <w:rPr>
          <w:rFonts w:ascii="Times New Roman" w:hAnsi="Times New Roman" w:cs="Times New Roman"/>
          <w:sz w:val="24"/>
          <w:szCs w:val="24"/>
          <w:lang w:val="en-US"/>
        </w:rPr>
        <w:t>ds</w:t>
      </w:r>
      <w:r w:rsidR="00A732E0" w:rsidRPr="004E3497">
        <w:rPr>
          <w:rFonts w:ascii="Times New Roman" w:hAnsi="Times New Roman" w:cs="Times New Roman"/>
          <w:sz w:val="24"/>
          <w:szCs w:val="24"/>
        </w:rPr>
        <w:t xml:space="preserve">12.016 – </w:t>
      </w:r>
      <w:r w:rsidR="00A732E0" w:rsidRPr="004E3497">
        <w:rPr>
          <w:rFonts w:ascii="Times New Roman" w:hAnsi="Times New Roman" w:cs="Times New Roman"/>
          <w:sz w:val="24"/>
          <w:szCs w:val="24"/>
          <w:lang w:val="en-US"/>
        </w:rPr>
        <w:t>ds</w:t>
      </w:r>
      <w:r w:rsidR="00A732E0" w:rsidRPr="004E3497">
        <w:rPr>
          <w:rFonts w:ascii="Times New Roman" w:hAnsi="Times New Roman" w:cs="Times New Roman"/>
          <w:sz w:val="24"/>
          <w:szCs w:val="24"/>
        </w:rPr>
        <w:t xml:space="preserve">12.021 </w:t>
      </w:r>
      <w:r w:rsidRPr="004E3497">
        <w:rPr>
          <w:rFonts w:ascii="Times New Roman" w:hAnsi="Times New Roman" w:cs="Times New Roman"/>
          <w:sz w:val="24"/>
          <w:szCs w:val="24"/>
        </w:rPr>
        <w:t>с</w:t>
      </w:r>
      <w:r w:rsidRPr="005F1E53">
        <w:rPr>
          <w:rFonts w:ascii="Times New Roman" w:hAnsi="Times New Roman" w:cs="Times New Roman"/>
          <w:sz w:val="24"/>
          <w:szCs w:val="24"/>
        </w:rPr>
        <w:t xml:space="preserve"> длительностью лечения менее количества дней, определенных базовой Программой ОМС и </w:t>
      </w:r>
      <w:r w:rsidR="00A844DD" w:rsidRPr="005F1E53">
        <w:rPr>
          <w:sz w:val="24"/>
          <w:szCs w:val="24"/>
        </w:rPr>
        <w:t>«</w:t>
      </w:r>
      <w:r w:rsidR="00A844DD" w:rsidRPr="005F1E53">
        <w:rPr>
          <w:rFonts w:ascii="Times New Roman" w:hAnsi="Times New Roman"/>
          <w:sz w:val="24"/>
          <w:szCs w:val="24"/>
        </w:rPr>
        <w:t>Группировщиками</w:t>
      </w:r>
      <w:r w:rsidR="00A844DD" w:rsidRPr="005F1E53">
        <w:rPr>
          <w:rFonts w:ascii="Times New Roman" w:eastAsia="Calibri" w:hAnsi="Times New Roman" w:cs="Times New Roman"/>
          <w:sz w:val="24"/>
          <w:szCs w:val="24"/>
        </w:rPr>
        <w:t>»</w:t>
      </w:r>
      <w:r w:rsidRPr="005F1E53">
        <w:rPr>
          <w:rFonts w:ascii="Times New Roman" w:hAnsi="Times New Roman" w:cs="Times New Roman"/>
          <w:sz w:val="24"/>
          <w:szCs w:val="24"/>
        </w:rPr>
        <w:t>.</w:t>
      </w:r>
    </w:p>
    <w:p w14:paraId="49AF58F2" w14:textId="4A30CE31" w:rsidR="00F40C1D" w:rsidRPr="005F1E53" w:rsidRDefault="00F40C1D" w:rsidP="00B14953">
      <w:pPr>
        <w:pStyle w:val="ConsPlusNormal"/>
        <w:spacing w:line="276" w:lineRule="auto"/>
        <w:ind w:firstLine="426"/>
        <w:jc w:val="both"/>
        <w:rPr>
          <w:rFonts w:ascii="Times New Roman" w:hAnsi="Times New Roman"/>
          <w:sz w:val="24"/>
          <w:szCs w:val="24"/>
        </w:rPr>
      </w:pPr>
      <w:r w:rsidRPr="005F1E53">
        <w:rPr>
          <w:rFonts w:ascii="Times New Roman" w:hAnsi="Times New Roman"/>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5F1E53">
        <w:rPr>
          <w:rFonts w:ascii="Times New Roman" w:hAnsi="Times New Roman" w:cs="Times New Roman"/>
          <w:sz w:val="24"/>
          <w:szCs w:val="24"/>
        </w:rPr>
        <w:t xml:space="preserve"> перевода пациента из одного отделения медицинской организации в другое</w:t>
      </w:r>
      <w:r w:rsidRPr="005F1E53">
        <w:rPr>
          <w:rFonts w:ascii="Times New Roman" w:hAnsi="Times New Roman"/>
          <w:sz w:val="24"/>
          <w:szCs w:val="24"/>
        </w:rPr>
        <w:t xml:space="preserve"> не производится.</w:t>
      </w:r>
    </w:p>
    <w:p w14:paraId="66F41B25" w14:textId="16E3EB7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При оплате случаев лечения, подлежащих оплате по двум КСГ по основаниям, изложенным в подпунктах 2–</w:t>
      </w:r>
      <w:r w:rsidRPr="005F1E53">
        <w:rPr>
          <w:rFonts w:ascii="Times New Roman" w:hAnsi="Times New Roman" w:cs="Times New Roman"/>
          <w:sz w:val="24"/>
          <w:szCs w:val="24"/>
        </w:rPr>
        <w:t>9</w:t>
      </w:r>
      <w:r w:rsidRPr="005F1E53">
        <w:rPr>
          <w:rFonts w:ascii="Times New Roman" w:hAnsi="Times New Roman"/>
          <w:sz w:val="24"/>
          <w:szCs w:val="24"/>
        </w:rPr>
        <w:t xml:space="preserve"> пункта </w:t>
      </w:r>
      <w:r w:rsidR="00153FC5" w:rsidRPr="005F1E53">
        <w:rPr>
          <w:rFonts w:ascii="Times New Roman" w:hAnsi="Times New Roman"/>
          <w:sz w:val="24"/>
          <w:szCs w:val="24"/>
        </w:rPr>
        <w:t>3</w:t>
      </w:r>
      <w:r w:rsidRPr="005F1E53">
        <w:rPr>
          <w:rFonts w:ascii="Times New Roman" w:hAnsi="Times New Roman"/>
          <w:sz w:val="24"/>
          <w:szCs w:val="24"/>
        </w:rPr>
        <w:t>.</w:t>
      </w:r>
      <w:r w:rsidR="001312CB" w:rsidRPr="005F1E53">
        <w:rPr>
          <w:rFonts w:ascii="Times New Roman" w:hAnsi="Times New Roman"/>
          <w:sz w:val="24"/>
          <w:szCs w:val="24"/>
        </w:rPr>
        <w:t>7</w:t>
      </w:r>
      <w:r w:rsidRPr="005F1E53">
        <w:rPr>
          <w:rFonts w:ascii="Times New Roman" w:hAnsi="Times New Roman"/>
          <w:sz w:val="24"/>
          <w:szCs w:val="24"/>
        </w:rPr>
        <w:t xml:space="preserve"> настоящего </w:t>
      </w:r>
      <w:r w:rsidR="001312CB" w:rsidRPr="005F1E53">
        <w:rPr>
          <w:rFonts w:ascii="Times New Roman" w:hAnsi="Times New Roman"/>
          <w:sz w:val="24"/>
          <w:szCs w:val="24"/>
        </w:rPr>
        <w:t>Положения</w:t>
      </w:r>
      <w:r w:rsidRPr="005F1E53">
        <w:rPr>
          <w:rFonts w:ascii="Times New Roman" w:hAnsi="Times New Roman"/>
          <w:sz w:val="24"/>
          <w:szCs w:val="24"/>
        </w:rPr>
        <w:t xml:space="preserve">, случай до перевода не может считаться прерванным по основаниям, изложенным в подпунктах 2–4 пункта </w:t>
      </w:r>
      <w:r w:rsidR="00153FC5" w:rsidRPr="005F1E53">
        <w:rPr>
          <w:rFonts w:ascii="Times New Roman" w:hAnsi="Times New Roman"/>
          <w:sz w:val="24"/>
          <w:szCs w:val="24"/>
        </w:rPr>
        <w:t>3</w:t>
      </w:r>
      <w:r w:rsidRPr="005F1E53">
        <w:rPr>
          <w:rFonts w:ascii="Times New Roman" w:hAnsi="Times New Roman"/>
          <w:sz w:val="24"/>
          <w:szCs w:val="24"/>
        </w:rPr>
        <w:t>.</w:t>
      </w:r>
      <w:r w:rsidR="00153FC5" w:rsidRPr="005F1E53">
        <w:rPr>
          <w:rFonts w:ascii="Times New Roman" w:hAnsi="Times New Roman"/>
          <w:sz w:val="24"/>
          <w:szCs w:val="24"/>
        </w:rPr>
        <w:t>6</w:t>
      </w:r>
      <w:r w:rsidRPr="005F1E53">
        <w:rPr>
          <w:rFonts w:ascii="Times New Roman" w:hAnsi="Times New Roman"/>
          <w:sz w:val="24"/>
          <w:szCs w:val="24"/>
        </w:rPr>
        <w:t xml:space="preserve"> данного раздела</w:t>
      </w:r>
      <w:r w:rsidR="001312CB" w:rsidRPr="005F1E53">
        <w:rPr>
          <w:rFonts w:ascii="Times New Roman" w:hAnsi="Times New Roman"/>
          <w:sz w:val="24"/>
          <w:szCs w:val="24"/>
        </w:rPr>
        <w:t xml:space="preserve"> Положения</w:t>
      </w:r>
      <w:r w:rsidRPr="005F1E53">
        <w:rPr>
          <w:rFonts w:ascii="Times New Roman" w:hAnsi="Times New Roman"/>
          <w:sz w:val="24"/>
          <w:szCs w:val="24"/>
        </w:rPr>
        <w:t>.</w:t>
      </w:r>
    </w:p>
    <w:p w14:paraId="3DC25579" w14:textId="40A5CFA1"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Приложением </w:t>
      </w:r>
      <w:r w:rsidR="004E3497">
        <w:rPr>
          <w:rFonts w:ascii="Times New Roman" w:hAnsi="Times New Roman"/>
          <w:sz w:val="24"/>
          <w:szCs w:val="24"/>
        </w:rPr>
        <w:t xml:space="preserve">№ </w:t>
      </w:r>
      <w:r w:rsidR="005D44F4" w:rsidRPr="004E3497">
        <w:rPr>
          <w:rFonts w:ascii="Times New Roman" w:hAnsi="Times New Roman"/>
          <w:sz w:val="24"/>
          <w:szCs w:val="24"/>
        </w:rPr>
        <w:t>3</w:t>
      </w:r>
      <w:r w:rsidR="007234A5" w:rsidRPr="004E3497">
        <w:rPr>
          <w:rFonts w:ascii="Times New Roman" w:hAnsi="Times New Roman"/>
          <w:sz w:val="24"/>
          <w:szCs w:val="24"/>
        </w:rPr>
        <w:t>5</w:t>
      </w:r>
      <w:r w:rsidR="005D44F4" w:rsidRPr="007234A5">
        <w:rPr>
          <w:rFonts w:ascii="Times New Roman" w:hAnsi="Times New Roman"/>
          <w:color w:val="0000FF"/>
          <w:sz w:val="24"/>
          <w:szCs w:val="24"/>
        </w:rPr>
        <w:t xml:space="preserve"> </w:t>
      </w:r>
      <w:r w:rsidR="005D44F4" w:rsidRPr="005F1E53">
        <w:rPr>
          <w:rFonts w:ascii="Times New Roman" w:hAnsi="Times New Roman"/>
          <w:sz w:val="24"/>
          <w:szCs w:val="24"/>
        </w:rPr>
        <w:t>к Тарифному соглашению</w:t>
      </w:r>
      <w:r w:rsidRPr="005F1E53">
        <w:rPr>
          <w:rFonts w:ascii="Times New Roman" w:hAnsi="Times New Roman"/>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5F1E53">
        <w:rPr>
          <w:rFonts w:ascii="Times New Roman" w:hAnsi="Times New Roman" w:cs="Times New Roman"/>
          <w:sz w:val="24"/>
          <w:szCs w:val="24"/>
        </w:rPr>
        <w:t xml:space="preserve">по данным КСГ не может быть отнесен </w:t>
      </w:r>
      <w:r w:rsidRPr="005F1E53">
        <w:rPr>
          <w:rFonts w:ascii="Times New Roman" w:hAnsi="Times New Roman"/>
          <w:sz w:val="24"/>
          <w:szCs w:val="24"/>
        </w:rPr>
        <w:t>к прерванным случаям по основаниям</w:t>
      </w:r>
      <w:r w:rsidRPr="005F1E53">
        <w:rPr>
          <w:rFonts w:ascii="Times New Roman" w:hAnsi="Times New Roman" w:cs="Times New Roman"/>
          <w:sz w:val="24"/>
          <w:szCs w:val="24"/>
        </w:rPr>
        <w:t xml:space="preserve">, связанным с длительностью лечения, </w:t>
      </w:r>
      <w:r w:rsidRPr="005F1E53">
        <w:rPr>
          <w:rFonts w:ascii="Times New Roman" w:hAnsi="Times New Roman"/>
          <w:sz w:val="24"/>
          <w:szCs w:val="24"/>
        </w:rPr>
        <w:t>и оплачивается в полном объеме независимо от длительности лечения</w:t>
      </w:r>
      <w:r w:rsidRPr="005F1E53">
        <w:rPr>
          <w:rFonts w:ascii="Times New Roman" w:hAnsi="Times New Roman" w:cs="Times New Roman"/>
          <w:sz w:val="24"/>
          <w:szCs w:val="24"/>
        </w:rPr>
        <w:t>.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r w:rsidRPr="005F1E53">
        <w:rPr>
          <w:rFonts w:ascii="Times New Roman" w:hAnsi="Times New Roman"/>
          <w:sz w:val="24"/>
          <w:szCs w:val="24"/>
        </w:rPr>
        <w:t>.</w:t>
      </w:r>
    </w:p>
    <w:p w14:paraId="7179FEF7" w14:textId="764B84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Доля оплаты случаев оказания медицинской помощи, являющихся прерванными</w:t>
      </w:r>
      <w:r w:rsidRPr="005F1E53">
        <w:rPr>
          <w:rFonts w:ascii="Times New Roman" w:hAnsi="Times New Roman" w:cs="Times New Roman"/>
          <w:sz w:val="24"/>
          <w:szCs w:val="24"/>
        </w:rPr>
        <w:t>, за исключением основания, связанного с проведением лекарственной терапии при ЗНО не</w:t>
      </w:r>
      <w:r w:rsidRPr="005F1E53">
        <w:rPr>
          <w:rFonts w:ascii="Times New Roman" w:hAnsi="Times New Roman"/>
          <w:sz w:val="24"/>
          <w:szCs w:val="24"/>
        </w:rPr>
        <w:t xml:space="preserve"> в </w:t>
      </w:r>
      <w:r w:rsidRPr="005F1E53">
        <w:rPr>
          <w:rFonts w:ascii="Times New Roman" w:hAnsi="Times New Roman" w:cs="Times New Roman"/>
          <w:sz w:val="24"/>
          <w:szCs w:val="24"/>
        </w:rPr>
        <w:t>полном объеме</w:t>
      </w:r>
      <w:r w:rsidRPr="005F1E53">
        <w:rPr>
          <w:rFonts w:ascii="Times New Roman" w:hAnsi="Times New Roman"/>
          <w:sz w:val="24"/>
          <w:szCs w:val="24"/>
        </w:rPr>
        <w:t>,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14:paraId="70374AD4" w14:textId="4A29690B"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14:paraId="143EA606" w14:textId="43333FB9" w:rsidR="00F40C1D" w:rsidRPr="003F110D" w:rsidRDefault="00F40C1D" w:rsidP="0079736E">
      <w:pPr>
        <w:pStyle w:val="ConsPlusNormal"/>
        <w:numPr>
          <w:ilvl w:val="0"/>
          <w:numId w:val="11"/>
        </w:numPr>
        <w:spacing w:line="276" w:lineRule="auto"/>
        <w:ind w:hanging="153"/>
        <w:jc w:val="both"/>
        <w:rPr>
          <w:rFonts w:ascii="Times New Roman" w:hAnsi="Times New Roman"/>
          <w:sz w:val="24"/>
          <w:szCs w:val="24"/>
        </w:rPr>
      </w:pPr>
      <w:r w:rsidRPr="005F1E53">
        <w:rPr>
          <w:rFonts w:ascii="Times New Roman" w:hAnsi="Times New Roman"/>
          <w:sz w:val="24"/>
          <w:szCs w:val="24"/>
        </w:rPr>
        <w:t xml:space="preserve">при длительности лечения 3 дня и менее </w:t>
      </w:r>
      <w:r w:rsidRPr="003F110D">
        <w:rPr>
          <w:rFonts w:ascii="Times New Roman" w:hAnsi="Times New Roman"/>
          <w:sz w:val="24"/>
          <w:szCs w:val="24"/>
        </w:rPr>
        <w:t>– 80</w:t>
      </w:r>
      <w:r w:rsidR="007D3ECA" w:rsidRPr="003F110D">
        <w:rPr>
          <w:rFonts w:ascii="Times New Roman" w:hAnsi="Times New Roman" w:cs="Times New Roman"/>
          <w:sz w:val="24"/>
          <w:szCs w:val="24"/>
        </w:rPr>
        <w:t>%</w:t>
      </w:r>
      <w:r w:rsidRPr="003F110D">
        <w:rPr>
          <w:rFonts w:ascii="Times New Roman" w:hAnsi="Times New Roman"/>
          <w:sz w:val="24"/>
          <w:szCs w:val="24"/>
        </w:rPr>
        <w:t xml:space="preserve"> от стоимости КСГ;</w:t>
      </w:r>
    </w:p>
    <w:p w14:paraId="4273E329" w14:textId="202074B3" w:rsidR="00F40C1D" w:rsidRPr="005F1E53" w:rsidRDefault="00F40C1D" w:rsidP="0079736E">
      <w:pPr>
        <w:pStyle w:val="ConsPlusNormal"/>
        <w:numPr>
          <w:ilvl w:val="0"/>
          <w:numId w:val="11"/>
        </w:numPr>
        <w:spacing w:line="276" w:lineRule="auto"/>
        <w:ind w:hanging="153"/>
        <w:jc w:val="both"/>
        <w:rPr>
          <w:rFonts w:ascii="Times New Roman" w:hAnsi="Times New Roman"/>
          <w:sz w:val="24"/>
          <w:szCs w:val="24"/>
        </w:rPr>
      </w:pPr>
      <w:r w:rsidRPr="003F110D">
        <w:rPr>
          <w:rFonts w:ascii="Times New Roman" w:hAnsi="Times New Roman"/>
          <w:sz w:val="24"/>
          <w:szCs w:val="24"/>
        </w:rPr>
        <w:t>при длительности лечения бо</w:t>
      </w:r>
      <w:r w:rsidR="007D3ECA" w:rsidRPr="003F110D">
        <w:rPr>
          <w:rFonts w:ascii="Times New Roman" w:hAnsi="Times New Roman"/>
          <w:sz w:val="24"/>
          <w:szCs w:val="24"/>
        </w:rPr>
        <w:t xml:space="preserve">лее 3-х дней – </w:t>
      </w:r>
      <w:r w:rsidRPr="003F110D">
        <w:rPr>
          <w:rFonts w:ascii="Times New Roman" w:hAnsi="Times New Roman"/>
          <w:sz w:val="24"/>
          <w:szCs w:val="24"/>
        </w:rPr>
        <w:t>100</w:t>
      </w:r>
      <w:r w:rsidR="00AC27FD" w:rsidRPr="003F110D">
        <w:rPr>
          <w:rFonts w:ascii="Times New Roman" w:hAnsi="Times New Roman"/>
          <w:sz w:val="24"/>
          <w:szCs w:val="24"/>
        </w:rPr>
        <w:t>% от</w:t>
      </w:r>
      <w:r w:rsidRPr="003F110D">
        <w:rPr>
          <w:rFonts w:ascii="Times New Roman" w:hAnsi="Times New Roman"/>
          <w:sz w:val="24"/>
          <w:szCs w:val="24"/>
        </w:rPr>
        <w:t xml:space="preserve"> </w:t>
      </w:r>
      <w:r w:rsidRPr="005F1E53">
        <w:rPr>
          <w:rFonts w:ascii="Times New Roman" w:hAnsi="Times New Roman"/>
          <w:sz w:val="24"/>
          <w:szCs w:val="24"/>
        </w:rPr>
        <w:t>стоимости КСГ.</w:t>
      </w:r>
    </w:p>
    <w:p w14:paraId="5AB3A657" w14:textId="7960F93D"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ем</w:t>
      </w:r>
      <w:r w:rsidR="004E3497">
        <w:rPr>
          <w:rFonts w:ascii="Times New Roman" w:hAnsi="Times New Roman" w:cs="Times New Roman"/>
          <w:sz w:val="24"/>
          <w:szCs w:val="24"/>
        </w:rPr>
        <w:t xml:space="preserve"> </w:t>
      </w:r>
      <w:r w:rsidR="004E3497" w:rsidRPr="004E3497">
        <w:rPr>
          <w:rFonts w:ascii="Times New Roman" w:hAnsi="Times New Roman" w:cs="Times New Roman"/>
          <w:sz w:val="24"/>
          <w:szCs w:val="24"/>
        </w:rPr>
        <w:t xml:space="preserve">№ </w:t>
      </w:r>
      <w:r w:rsidR="003F110D" w:rsidRPr="004E3497">
        <w:rPr>
          <w:rFonts w:ascii="Times New Roman" w:hAnsi="Times New Roman" w:cs="Times New Roman"/>
          <w:sz w:val="24"/>
          <w:szCs w:val="24"/>
        </w:rPr>
        <w:t>36</w:t>
      </w:r>
      <w:r w:rsidRPr="004E3497">
        <w:rPr>
          <w:rFonts w:ascii="Times New Roman" w:hAnsi="Times New Roman"/>
          <w:sz w:val="24"/>
          <w:szCs w:val="24"/>
        </w:rPr>
        <w:t xml:space="preserve"> </w:t>
      </w:r>
      <w:r w:rsidRPr="005F1E53">
        <w:rPr>
          <w:rFonts w:ascii="Times New Roman" w:hAnsi="Times New Roman"/>
          <w:sz w:val="24"/>
          <w:szCs w:val="24"/>
        </w:rPr>
        <w:t xml:space="preserve">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xml:space="preserve"> определен перечень КСГ,</w:t>
      </w:r>
      <w:r w:rsidRPr="005F1E53">
        <w:rPr>
          <w:sz w:val="24"/>
          <w:szCs w:val="24"/>
        </w:rPr>
        <w:t xml:space="preserve"> </w:t>
      </w:r>
      <w:r w:rsidRPr="005F1E53">
        <w:rPr>
          <w:rFonts w:ascii="Times New Roman" w:hAnsi="Times New Roman"/>
          <w:sz w:val="24"/>
          <w:szCs w:val="24"/>
        </w:rPr>
        <w:t xml:space="preserve">которые предполагают хирургическое вмешательство или тромболитическую терапию. Таким образом, прерванные случаи по КСГ, не входящим в </w:t>
      </w: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w:t>
      </w:r>
      <w:r w:rsidR="004E3497">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3F110D" w:rsidRPr="004E3497">
        <w:rPr>
          <w:rFonts w:ascii="Times New Roman" w:hAnsi="Times New Roman" w:cs="Times New Roman"/>
          <w:sz w:val="24"/>
          <w:szCs w:val="24"/>
        </w:rPr>
        <w:t>36</w:t>
      </w:r>
      <w:r w:rsidRPr="004E3497">
        <w:rPr>
          <w:rFonts w:ascii="Times New Roman" w:hAnsi="Times New Roman"/>
          <w:sz w:val="24"/>
          <w:szCs w:val="24"/>
        </w:rPr>
        <w:t xml:space="preserve"> </w:t>
      </w:r>
      <w:r w:rsidRPr="005F1E53">
        <w:rPr>
          <w:rFonts w:ascii="Times New Roman" w:hAnsi="Times New Roman"/>
          <w:sz w:val="24"/>
          <w:szCs w:val="24"/>
        </w:rPr>
        <w:t xml:space="preserve">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не могут быть оплачены с применением вышеуказанных диапазонов уменьшения размеров оплаты прерванных случаев</w:t>
      </w:r>
      <w:r w:rsidR="00475CB9" w:rsidRPr="005F1E53">
        <w:rPr>
          <w:rFonts w:ascii="Times New Roman" w:hAnsi="Times New Roman"/>
          <w:sz w:val="24"/>
          <w:szCs w:val="24"/>
        </w:rPr>
        <w:t>.</w:t>
      </w:r>
      <w:r w:rsidRPr="005F1E53">
        <w:rPr>
          <w:rFonts w:ascii="Times New Roman" w:hAnsi="Times New Roman"/>
          <w:sz w:val="24"/>
          <w:szCs w:val="24"/>
        </w:rPr>
        <w:t xml:space="preserve"> </w:t>
      </w:r>
    </w:p>
    <w:p w14:paraId="390135CB"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Если хирургическое вмешательство и (или) тромболитическая терапия не проводились, случай оплачивается в размере:</w:t>
      </w:r>
    </w:p>
    <w:p w14:paraId="7E796C95" w14:textId="0572276A"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lastRenderedPageBreak/>
        <w:t xml:space="preserve">- при длительности лечения 3 дня и менее – </w:t>
      </w:r>
      <w:r w:rsidR="00A5493E" w:rsidRPr="005F1E53">
        <w:rPr>
          <w:rFonts w:ascii="Times New Roman" w:hAnsi="Times New Roman"/>
          <w:sz w:val="24"/>
          <w:szCs w:val="24"/>
        </w:rPr>
        <w:t>30% от</w:t>
      </w:r>
      <w:r w:rsidRPr="005F1E53">
        <w:rPr>
          <w:rFonts w:ascii="Times New Roman" w:hAnsi="Times New Roman"/>
          <w:sz w:val="24"/>
          <w:szCs w:val="24"/>
        </w:rPr>
        <w:t xml:space="preserve"> стоимости</w:t>
      </w:r>
      <w:r w:rsidR="00A5493E" w:rsidRPr="005F1E53">
        <w:rPr>
          <w:rFonts w:ascii="Times New Roman" w:hAnsi="Times New Roman"/>
          <w:sz w:val="24"/>
          <w:szCs w:val="24"/>
        </w:rPr>
        <w:t xml:space="preserve"> законченного случая</w:t>
      </w:r>
      <w:r w:rsidRPr="005F1E53">
        <w:rPr>
          <w:rFonts w:ascii="Times New Roman" w:hAnsi="Times New Roman"/>
          <w:sz w:val="24"/>
          <w:szCs w:val="24"/>
        </w:rPr>
        <w:t xml:space="preserve"> КСГ;</w:t>
      </w:r>
    </w:p>
    <w:p w14:paraId="1347870B" w14:textId="47A515B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более 3-х дней –</w:t>
      </w:r>
      <w:r w:rsidR="00475CB9" w:rsidRPr="005F1E53">
        <w:rPr>
          <w:rFonts w:ascii="Times New Roman" w:hAnsi="Times New Roman"/>
          <w:sz w:val="24"/>
          <w:szCs w:val="24"/>
        </w:rPr>
        <w:t xml:space="preserve"> </w:t>
      </w:r>
      <w:r w:rsidRPr="005F1E53">
        <w:rPr>
          <w:rFonts w:ascii="Times New Roman" w:hAnsi="Times New Roman"/>
          <w:sz w:val="24"/>
          <w:szCs w:val="24"/>
        </w:rPr>
        <w:t>80</w:t>
      </w:r>
      <w:r w:rsidR="00A5493E" w:rsidRPr="005F1E53">
        <w:rPr>
          <w:rFonts w:ascii="Times New Roman" w:hAnsi="Times New Roman"/>
          <w:sz w:val="24"/>
          <w:szCs w:val="24"/>
        </w:rPr>
        <w:t>% от стоимости законченного случая</w:t>
      </w:r>
      <w:r w:rsidRPr="005F1E53">
        <w:rPr>
          <w:rFonts w:ascii="Times New Roman" w:hAnsi="Times New Roman"/>
          <w:sz w:val="24"/>
          <w:szCs w:val="24"/>
        </w:rPr>
        <w:t xml:space="preserve"> КСГ.</w:t>
      </w:r>
    </w:p>
    <w:p w14:paraId="3CE6360B" w14:textId="213A38B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5F1E53">
        <w:rPr>
          <w:rFonts w:ascii="Times New Roman" w:hAnsi="Times New Roman" w:cs="Times New Roman"/>
          <w:sz w:val="24"/>
          <w:szCs w:val="24"/>
        </w:rPr>
        <w:t>подпунктах</w:t>
      </w:r>
      <w:r w:rsidRPr="005F1E53">
        <w:rPr>
          <w:rFonts w:ascii="Times New Roman" w:hAnsi="Times New Roman"/>
          <w:sz w:val="24"/>
          <w:szCs w:val="24"/>
        </w:rPr>
        <w:t xml:space="preserve"> 7</w:t>
      </w:r>
      <w:r w:rsidRPr="005F1E53">
        <w:rPr>
          <w:rFonts w:ascii="Times New Roman" w:hAnsi="Times New Roman" w:cs="Times New Roman"/>
          <w:sz w:val="24"/>
          <w:szCs w:val="24"/>
        </w:rPr>
        <w:t xml:space="preserve"> и 9</w:t>
      </w:r>
      <w:r w:rsidRPr="005F1E53">
        <w:rPr>
          <w:rFonts w:ascii="Times New Roman" w:hAnsi="Times New Roman"/>
          <w:sz w:val="24"/>
          <w:szCs w:val="24"/>
        </w:rPr>
        <w:t xml:space="preserve"> пункта </w:t>
      </w:r>
      <w:r w:rsidR="0087734F" w:rsidRPr="005F1E53">
        <w:rPr>
          <w:rFonts w:ascii="Times New Roman" w:hAnsi="Times New Roman"/>
          <w:sz w:val="24"/>
          <w:szCs w:val="24"/>
        </w:rPr>
        <w:t>3</w:t>
      </w:r>
      <w:r w:rsidRPr="005F1E53">
        <w:rPr>
          <w:rFonts w:ascii="Times New Roman" w:hAnsi="Times New Roman"/>
          <w:sz w:val="24"/>
          <w:szCs w:val="24"/>
        </w:rPr>
        <w:t>.</w:t>
      </w:r>
      <w:r w:rsidR="0087734F" w:rsidRPr="005F1E53">
        <w:rPr>
          <w:rFonts w:ascii="Times New Roman" w:hAnsi="Times New Roman"/>
          <w:sz w:val="24"/>
          <w:szCs w:val="24"/>
        </w:rPr>
        <w:t>6</w:t>
      </w:r>
      <w:r w:rsidRPr="005F1E53">
        <w:rPr>
          <w:rFonts w:ascii="Times New Roman" w:hAnsi="Times New Roman"/>
          <w:sz w:val="24"/>
          <w:szCs w:val="24"/>
        </w:rPr>
        <w:t xml:space="preserve"> </w:t>
      </w:r>
      <w:r w:rsidR="00475CB9" w:rsidRPr="005F1E53">
        <w:rPr>
          <w:rFonts w:ascii="Times New Roman" w:hAnsi="Times New Roman"/>
          <w:sz w:val="24"/>
          <w:szCs w:val="24"/>
        </w:rPr>
        <w:t xml:space="preserve">данного раздела </w:t>
      </w:r>
      <w:r w:rsidR="0087734F" w:rsidRPr="005F1E53">
        <w:rPr>
          <w:rFonts w:ascii="Times New Roman" w:hAnsi="Times New Roman"/>
          <w:sz w:val="24"/>
          <w:szCs w:val="24"/>
        </w:rPr>
        <w:t>Положения</w:t>
      </w:r>
      <w:r w:rsidRPr="005F1E53">
        <w:rPr>
          <w:rFonts w:ascii="Times New Roman" w:hAnsi="Times New Roman"/>
          <w:sz w:val="24"/>
          <w:szCs w:val="24"/>
        </w:rPr>
        <w:t>, оплачиваются аналогично случаям лечения, когда хирургическое вмешательство и (или) тромболитическая терапия не проводились.</w:t>
      </w:r>
    </w:p>
    <w:p w14:paraId="65CC29C2" w14:textId="21E6ABDA" w:rsidR="00153FC5" w:rsidRPr="005F1E53" w:rsidRDefault="00153FC5" w:rsidP="00B036D5">
      <w:pPr>
        <w:pStyle w:val="ConsPlusNormal"/>
        <w:spacing w:line="276" w:lineRule="auto"/>
        <w:ind w:firstLine="567"/>
        <w:jc w:val="both"/>
        <w:rPr>
          <w:rFonts w:ascii="Times New Roman" w:hAnsi="Times New Roman" w:cs="Times New Roman"/>
          <w:iCs/>
          <w:strike/>
          <w:sz w:val="24"/>
          <w:szCs w:val="24"/>
        </w:rPr>
      </w:pPr>
      <w:r w:rsidRPr="005F1E53">
        <w:rPr>
          <w:rFonts w:ascii="Times New Roman" w:hAnsi="Times New Roman" w:cs="Times New Roman"/>
          <w:sz w:val="24"/>
          <w:szCs w:val="24"/>
        </w:rPr>
        <w:t>3</w:t>
      </w:r>
      <w:r w:rsidR="00E64FC6" w:rsidRPr="005F1E53">
        <w:rPr>
          <w:rFonts w:ascii="Times New Roman" w:hAnsi="Times New Roman" w:cs="Times New Roman"/>
          <w:sz w:val="24"/>
          <w:szCs w:val="24"/>
        </w:rPr>
        <w:t>.</w:t>
      </w:r>
      <w:r w:rsidR="001312CB" w:rsidRPr="005F1E53">
        <w:rPr>
          <w:rFonts w:ascii="Times New Roman" w:hAnsi="Times New Roman" w:cs="Times New Roman"/>
          <w:sz w:val="24"/>
          <w:szCs w:val="24"/>
        </w:rPr>
        <w:t>7</w:t>
      </w:r>
      <w:r w:rsidR="00E64FC6" w:rsidRPr="005F1E53">
        <w:rPr>
          <w:rFonts w:ascii="Times New Roman" w:hAnsi="Times New Roman" w:cs="Times New Roman"/>
          <w:sz w:val="24"/>
          <w:szCs w:val="24"/>
        </w:rPr>
        <w:t>.</w:t>
      </w:r>
      <w:r w:rsidR="00502F1B" w:rsidRPr="005F1E53">
        <w:rPr>
          <w:rFonts w:ascii="Times New Roman" w:hAnsi="Times New Roman" w:cs="Times New Roman"/>
          <w:sz w:val="24"/>
          <w:szCs w:val="24"/>
        </w:rPr>
        <w:t xml:space="preserve"> </w:t>
      </w:r>
      <w:r w:rsidR="0057735D" w:rsidRPr="005F1E53">
        <w:rPr>
          <w:rFonts w:ascii="Times New Roman" w:hAnsi="Times New Roman" w:cs="Times New Roman"/>
          <w:iCs/>
          <w:sz w:val="24"/>
          <w:szCs w:val="24"/>
        </w:rPr>
        <w:t>Оплата по двум КСГ осуществляется в следующих случаях лечения</w:t>
      </w:r>
      <w:r w:rsidR="00083CA3" w:rsidRPr="005F1E53">
        <w:rPr>
          <w:rFonts w:ascii="Times New Roman" w:hAnsi="Times New Roman" w:cs="Times New Roman"/>
          <w:iCs/>
          <w:sz w:val="24"/>
          <w:szCs w:val="24"/>
        </w:rPr>
        <w:t>:</w:t>
      </w:r>
    </w:p>
    <w:p w14:paraId="41D7FF26" w14:textId="2EA77680"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5F1E53">
        <w:rPr>
          <w:rFonts w:ascii="Times New Roman" w:hAnsi="Times New Roman"/>
          <w:sz w:val="24"/>
          <w:szCs w:val="24"/>
        </w:rPr>
        <w:t xml:space="preserve"> пунктом 3</w:t>
      </w:r>
      <w:r w:rsidRPr="005F1E53">
        <w:rPr>
          <w:rFonts w:ascii="Times New Roman" w:hAnsi="Times New Roman"/>
          <w:sz w:val="24"/>
          <w:szCs w:val="24"/>
        </w:rPr>
        <w:t>.</w:t>
      </w:r>
      <w:r w:rsidR="00CD4366" w:rsidRPr="005F1E53">
        <w:rPr>
          <w:rFonts w:ascii="Times New Roman" w:hAnsi="Times New Roman"/>
          <w:sz w:val="24"/>
          <w:szCs w:val="24"/>
        </w:rPr>
        <w:t>6</w:t>
      </w:r>
      <w:r w:rsidRPr="005F1E53">
        <w:rPr>
          <w:rFonts w:ascii="Times New Roman" w:hAnsi="Times New Roman"/>
          <w:sz w:val="24"/>
          <w:szCs w:val="24"/>
        </w:rPr>
        <w:t xml:space="preserve"> </w:t>
      </w:r>
      <w:r w:rsidR="00207C32" w:rsidRPr="005F1E53">
        <w:rPr>
          <w:rFonts w:ascii="Times New Roman" w:hAnsi="Times New Roman"/>
          <w:sz w:val="24"/>
          <w:szCs w:val="24"/>
        </w:rPr>
        <w:t xml:space="preserve">настоящего </w:t>
      </w:r>
      <w:r w:rsidR="00E20B1B" w:rsidRPr="005F1E53">
        <w:rPr>
          <w:rFonts w:ascii="Times New Roman" w:hAnsi="Times New Roman"/>
          <w:sz w:val="24"/>
          <w:szCs w:val="24"/>
        </w:rPr>
        <w:t>Положения</w:t>
      </w:r>
      <w:r w:rsidRPr="005F1E53">
        <w:rPr>
          <w:rFonts w:ascii="Times New Roman" w:hAnsi="Times New Roman"/>
          <w:sz w:val="24"/>
          <w:szCs w:val="24"/>
        </w:rPr>
        <w:t xml:space="preserve"> основаниям;</w:t>
      </w:r>
    </w:p>
    <w:p w14:paraId="246BE18B" w14:textId="1BC7FA10"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29324CC9"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728ED59C" w14:textId="07C67E06" w:rsidR="006C498B" w:rsidRPr="005F1E53" w:rsidRDefault="006C498B" w:rsidP="0079736E">
      <w:pPr>
        <w:pStyle w:val="ConsPlusNormal"/>
        <w:numPr>
          <w:ilvl w:val="0"/>
          <w:numId w:val="6"/>
        </w:numPr>
        <w:spacing w:line="276" w:lineRule="auto"/>
        <w:ind w:left="0" w:firstLine="993"/>
        <w:jc w:val="both"/>
        <w:rPr>
          <w:rFonts w:ascii="Times New Roman" w:hAnsi="Times New Roman"/>
          <w:sz w:val="24"/>
          <w:szCs w:val="24"/>
        </w:rPr>
      </w:pPr>
      <w:r w:rsidRPr="005F1E53">
        <w:rPr>
          <w:rFonts w:ascii="Times New Roman" w:hAnsi="Times New Roman"/>
          <w:sz w:val="24"/>
          <w:szCs w:val="24"/>
        </w:rPr>
        <w:t>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6CA5B91B"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w:t>
      </w:r>
    </w:p>
    <w:p w14:paraId="2CBB2F54" w14:textId="17802EB7"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O14.1 Тяжелая преэклампсия;</w:t>
      </w:r>
    </w:p>
    <w:p w14:paraId="2413805C" w14:textId="584EA344"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O34.2 Послеоперационный рубец матки, требующий предоставления медицинской помощи матери;</w:t>
      </w:r>
    </w:p>
    <w:p w14:paraId="1B3010E8" w14:textId="5BDA44C3"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O36.3 Признаки внутриутробной гипоксии плода, требующие предоставления медицинской помощи матери;</w:t>
      </w:r>
    </w:p>
    <w:p w14:paraId="1E0552B3" w14:textId="5F8CDD9B" w:rsidR="006C498B"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O36.4 Внутриутробная гибель плода, требующая предоставления медицинской помощи матери;</w:t>
      </w:r>
    </w:p>
    <w:p w14:paraId="58AEA1E0" w14:textId="3C079409" w:rsidR="00153FC5" w:rsidRPr="005F1E53" w:rsidRDefault="006C498B" w:rsidP="0079736E">
      <w:pPr>
        <w:pStyle w:val="ConsPlusNormal"/>
        <w:numPr>
          <w:ilvl w:val="0"/>
          <w:numId w:val="7"/>
        </w:numPr>
        <w:tabs>
          <w:tab w:val="left" w:pos="993"/>
        </w:tabs>
        <w:spacing w:line="276" w:lineRule="auto"/>
        <w:ind w:left="993" w:firstLine="425"/>
        <w:jc w:val="both"/>
        <w:rPr>
          <w:rFonts w:ascii="Times New Roman" w:hAnsi="Times New Roman"/>
          <w:sz w:val="24"/>
          <w:szCs w:val="24"/>
        </w:rPr>
      </w:pPr>
      <w:r w:rsidRPr="005F1E53">
        <w:rPr>
          <w:rFonts w:ascii="Times New Roman" w:hAnsi="Times New Roman"/>
          <w:sz w:val="24"/>
          <w:szCs w:val="24"/>
        </w:rPr>
        <w:t>O42.2 Преждевременный разрыв плодных оболочек, задержка родов, связанная с проводимой терапией</w:t>
      </w:r>
    </w:p>
    <w:p w14:paraId="5F2C06A1" w14:textId="3D3586E1" w:rsidR="00153FC5" w:rsidRDefault="006C498B"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5F1E53">
        <w:rPr>
          <w:rFonts w:ascii="Times New Roman" w:hAnsi="Times New Roman"/>
          <w:sz w:val="24"/>
          <w:szCs w:val="24"/>
        </w:rPr>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Default="006C498B"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B14953">
        <w:rPr>
          <w:rFonts w:ascii="Times New Roman" w:hAnsi="Times New Roman"/>
          <w:sz w:val="24"/>
          <w:szCs w:val="24"/>
        </w:rPr>
        <w:lastRenderedPageBreak/>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0F7852D6" w:rsidR="006C498B" w:rsidRPr="00B14953" w:rsidRDefault="006C498B"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B14953">
        <w:rPr>
          <w:rFonts w:ascii="Times New Roman" w:hAnsi="Times New Roman"/>
          <w:sz w:val="24"/>
          <w:szCs w:val="24"/>
        </w:rPr>
        <w:t>Проведение антимикробной терапии инфекций, вызванных полирезистентными микроорганизмами</w:t>
      </w:r>
      <w:r w:rsidRPr="00B14953">
        <w:rPr>
          <w:rFonts w:ascii="Times New Roman" w:hAnsi="Times New Roman" w:cs="Times New Roman"/>
          <w:sz w:val="24"/>
          <w:szCs w:val="24"/>
        </w:rPr>
        <w:t>.</w:t>
      </w:r>
    </w:p>
    <w:p w14:paraId="5B2003F2" w14:textId="77777777"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Выставление случая только по КСГ </w:t>
      </w:r>
      <w:r w:rsidRPr="005F1E53">
        <w:rPr>
          <w:rFonts w:ascii="Times New Roman" w:hAnsi="Times New Roman"/>
          <w:sz w:val="24"/>
          <w:szCs w:val="24"/>
          <w:lang w:val="en-US"/>
        </w:rPr>
        <w:t>st</w:t>
      </w:r>
      <w:r w:rsidRPr="005F1E53">
        <w:rPr>
          <w:rFonts w:ascii="Times New Roman" w:hAnsi="Times New Roman"/>
          <w:sz w:val="24"/>
          <w:szCs w:val="24"/>
        </w:rPr>
        <w:t>36.013–</w:t>
      </w:r>
      <w:r w:rsidRPr="005F1E53">
        <w:rPr>
          <w:rFonts w:ascii="Times New Roman" w:hAnsi="Times New Roman"/>
          <w:sz w:val="24"/>
          <w:szCs w:val="24"/>
          <w:lang w:val="en-US"/>
        </w:rPr>
        <w:t>st</w:t>
      </w:r>
      <w:r w:rsidRPr="005F1E53">
        <w:rPr>
          <w:rFonts w:ascii="Times New Roman" w:hAnsi="Times New Roman"/>
          <w:sz w:val="24"/>
          <w:szCs w:val="24"/>
        </w:rPr>
        <w:t>36.015 «Проведение антимикробной терапии инфекций, вызванных полирезистентными микроорганизмами (уровень 1–3)», без основной КСГ</w:t>
      </w:r>
      <w:r w:rsidRPr="005F1E53">
        <w:rPr>
          <w:rFonts w:ascii="Times New Roman" w:hAnsi="Times New Roman" w:cs="Times New Roman"/>
          <w:sz w:val="24"/>
          <w:szCs w:val="24"/>
        </w:rPr>
        <w:t xml:space="preserve">, а также выставление случая по двум КСГ из перечня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36.013–</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36.015 «Проведение антимикробной терапии инфекций, вызванных полирезистентными микроорганизмами (уровень 1–3)» с пересекающимися сроками лечения</w:t>
      </w:r>
      <w:r w:rsidRPr="005F1E53">
        <w:rPr>
          <w:rFonts w:ascii="Times New Roman" w:hAnsi="Times New Roman"/>
          <w:sz w:val="24"/>
          <w:szCs w:val="24"/>
        </w:rPr>
        <w:t xml:space="preserve"> не допускается.</w:t>
      </w:r>
    </w:p>
    <w:p w14:paraId="6C9D5340" w14:textId="67F0F559" w:rsidR="00816107" w:rsidRPr="005F1E53" w:rsidRDefault="000164B7" w:rsidP="00B036D5">
      <w:pPr>
        <w:autoSpaceDE w:val="0"/>
        <w:autoSpaceDN w:val="0"/>
        <w:adjustRightInd w:val="0"/>
        <w:spacing w:line="276" w:lineRule="auto"/>
        <w:ind w:firstLine="540"/>
        <w:jc w:val="both"/>
      </w:pPr>
      <w:r w:rsidRPr="005F1E53">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5F1E53" w:rsidRDefault="00FE21CE" w:rsidP="00B036D5">
      <w:pPr>
        <w:widowControl w:val="0"/>
        <w:autoSpaceDE w:val="0"/>
        <w:autoSpaceDN w:val="0"/>
        <w:spacing w:line="276" w:lineRule="auto"/>
        <w:ind w:firstLine="567"/>
        <w:jc w:val="both"/>
      </w:pPr>
      <w:r w:rsidRPr="005F1E53">
        <w:t>3.</w:t>
      </w:r>
      <w:r w:rsidR="00572366" w:rsidRPr="005F1E53">
        <w:t>8</w:t>
      </w:r>
      <w:r w:rsidR="00D54AD0" w:rsidRPr="005F1E53">
        <w:t>.</w:t>
      </w:r>
      <w:r w:rsidR="00C34047" w:rsidRPr="005F1E53">
        <w:rPr>
          <w:sz w:val="28"/>
        </w:rPr>
        <w:t xml:space="preserve"> </w:t>
      </w:r>
      <w:r w:rsidR="00C34047" w:rsidRPr="00C8112B">
        <w:t>Режим введения</w:t>
      </w:r>
      <w:r w:rsidR="00C34047" w:rsidRPr="005F1E53">
        <w:t xml:space="preserve">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B14953" w:rsidRDefault="00C041B7" w:rsidP="00C041B7">
      <w:pPr>
        <w:widowControl w:val="0"/>
        <w:autoSpaceDE w:val="0"/>
        <w:autoSpaceDN w:val="0"/>
        <w:spacing w:line="276" w:lineRule="auto"/>
        <w:ind w:firstLine="567"/>
        <w:jc w:val="both"/>
      </w:pPr>
      <w:r w:rsidRPr="00B14953">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«Группировщиках»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B14953" w:rsidRDefault="00C041B7" w:rsidP="0079736E">
      <w:pPr>
        <w:pStyle w:val="ad"/>
        <w:widowControl w:val="0"/>
        <w:numPr>
          <w:ilvl w:val="0"/>
          <w:numId w:val="8"/>
        </w:numPr>
        <w:autoSpaceDE w:val="0"/>
        <w:autoSpaceDN w:val="0"/>
        <w:spacing w:line="276" w:lineRule="auto"/>
        <w:ind w:left="0" w:firstLine="993"/>
        <w:jc w:val="both"/>
      </w:pPr>
      <w:r w:rsidRPr="00B14953">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B14953" w:rsidRDefault="00C041B7" w:rsidP="0079736E">
      <w:pPr>
        <w:pStyle w:val="ad"/>
        <w:widowControl w:val="0"/>
        <w:numPr>
          <w:ilvl w:val="0"/>
          <w:numId w:val="8"/>
        </w:numPr>
        <w:autoSpaceDE w:val="0"/>
        <w:autoSpaceDN w:val="0"/>
        <w:spacing w:line="276" w:lineRule="auto"/>
        <w:ind w:left="0" w:firstLine="993"/>
        <w:jc w:val="both"/>
      </w:pPr>
      <w:r w:rsidRPr="00B14953">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B14953" w:rsidRDefault="00C041B7" w:rsidP="00C041B7">
      <w:pPr>
        <w:widowControl w:val="0"/>
        <w:autoSpaceDE w:val="0"/>
        <w:autoSpaceDN w:val="0"/>
        <w:spacing w:line="276" w:lineRule="auto"/>
        <w:ind w:firstLine="567"/>
        <w:jc w:val="both"/>
      </w:pPr>
      <w:r w:rsidRPr="00B14953">
        <w:t>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B14953" w:rsidRDefault="00C041B7" w:rsidP="00C041B7">
      <w:pPr>
        <w:widowControl w:val="0"/>
        <w:autoSpaceDE w:val="0"/>
        <w:autoSpaceDN w:val="0"/>
        <w:spacing w:line="276" w:lineRule="auto"/>
        <w:ind w:firstLine="567"/>
        <w:jc w:val="both"/>
      </w:pPr>
      <w:r w:rsidRPr="00B14953">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B14953">
        <w:t xml:space="preserve"> 3</w:t>
      </w:r>
      <w:r w:rsidRPr="00B14953">
        <w:t>.</w:t>
      </w:r>
      <w:r w:rsidR="00D32BAB" w:rsidRPr="00B14953">
        <w:t>6</w:t>
      </w:r>
      <w:r w:rsidRPr="00B14953">
        <w:t xml:space="preserve"> </w:t>
      </w:r>
      <w:r w:rsidR="00D32BAB" w:rsidRPr="00B14953">
        <w:t>настоящего Положения</w:t>
      </w:r>
      <w:r w:rsidRPr="00B14953">
        <w:t>) при проведении лечения в полном соответствии с одной из схем лекарственной терапии, указанных в «Группировщике».</w:t>
      </w:r>
    </w:p>
    <w:p w14:paraId="2F33F3AB" w14:textId="77777777" w:rsidR="00B14953" w:rsidRDefault="00C041B7" w:rsidP="00B14953">
      <w:pPr>
        <w:widowControl w:val="0"/>
        <w:autoSpaceDE w:val="0"/>
        <w:autoSpaceDN w:val="0"/>
        <w:spacing w:line="276" w:lineRule="auto"/>
        <w:ind w:firstLine="567"/>
        <w:jc w:val="both"/>
      </w:pPr>
      <w:r w:rsidRPr="00B14953">
        <w:t xml:space="preserve">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w:t>
      </w:r>
      <w:r w:rsidRPr="00B14953">
        <w:lastRenderedPageBreak/>
        <w:t>объеме независимо от наличия иных оснований считать случай лечения прерванным.</w:t>
      </w:r>
    </w:p>
    <w:p w14:paraId="55F8EE75" w14:textId="5446F640" w:rsidR="00F64735" w:rsidRPr="00B14953" w:rsidRDefault="00B24B7C" w:rsidP="00B14953">
      <w:pPr>
        <w:widowControl w:val="0"/>
        <w:autoSpaceDE w:val="0"/>
        <w:autoSpaceDN w:val="0"/>
        <w:spacing w:line="276" w:lineRule="auto"/>
        <w:ind w:firstLine="567"/>
        <w:jc w:val="both"/>
      </w:pPr>
      <w:r>
        <w:t xml:space="preserve">3.9. </w:t>
      </w:r>
      <w:r w:rsidR="00F64735" w:rsidRPr="00B14953">
        <w:t>Режим введения лекарственных препаратов в описании схем лекарственной терапии хронических вирусных гепатитов С и В с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Default="00F64735" w:rsidP="00B14953">
      <w:pPr>
        <w:widowControl w:val="0"/>
        <w:autoSpaceDE w:val="0"/>
        <w:autoSpaceDN w:val="0"/>
        <w:spacing w:line="276" w:lineRule="auto"/>
        <w:ind w:firstLine="567"/>
        <w:jc w:val="both"/>
      </w:pPr>
      <w:r w:rsidRPr="00B14953">
        <w:t xml:space="preserve">Схема лекарственной терапии считается выполненной полностью и оплачивается в полном объеме </w:t>
      </w:r>
      <w:r w:rsidR="00EA1336" w:rsidRPr="00B14953">
        <w:t xml:space="preserve">(при отсутствии оснований считать случай прерванным по иным основаниям, предусмотренным пунктом 3.6 настоящего Положения) </w:t>
      </w:r>
      <w:r w:rsidRPr="00B14953">
        <w:t>в случае проведения лечения в полном соответствии с одной из схем лекарственной терапии, указанных в «Группировщике</w:t>
      </w:r>
      <w:r w:rsidR="00EA1336" w:rsidRPr="00B14953">
        <w:t>.</w:t>
      </w:r>
    </w:p>
    <w:p w14:paraId="74537FBA" w14:textId="530020A4" w:rsidR="00E472C5" w:rsidRPr="008D6C29" w:rsidRDefault="00B75D05" w:rsidP="005335EF">
      <w:pPr>
        <w:autoSpaceDE w:val="0"/>
        <w:autoSpaceDN w:val="0"/>
        <w:spacing w:line="276" w:lineRule="auto"/>
        <w:ind w:firstLine="567"/>
        <w:jc w:val="both"/>
      </w:pPr>
      <w:r w:rsidRPr="005F1E53">
        <w:t>3</w:t>
      </w:r>
      <w:r w:rsidR="00784526" w:rsidRPr="005F1E53">
        <w:t>.1</w:t>
      </w:r>
      <w:r w:rsidRPr="005F1E53">
        <w:t>0</w:t>
      </w:r>
      <w:r w:rsidR="00D07818" w:rsidRPr="005F1E53">
        <w:t xml:space="preserve">. </w:t>
      </w:r>
      <w:r w:rsidR="00E472C5" w:rsidRPr="005F1E53">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5F1E53">
        <w:t>,</w:t>
      </w:r>
      <w:r w:rsidR="00E472C5" w:rsidRPr="005F1E53">
        <w:t xml:space="preserve"> </w:t>
      </w:r>
      <w:r w:rsidR="000B0C75" w:rsidRPr="005F1E53">
        <w:t xml:space="preserve">оба случая лечения </w:t>
      </w:r>
      <w:r w:rsidR="00E472C5" w:rsidRPr="005F1E53">
        <w:t xml:space="preserve">подлежат </w:t>
      </w:r>
      <w:r w:rsidR="00117D41" w:rsidRPr="005F1E53">
        <w:t>100%-ой оплате в рамках соответствующих КСГ, за исключением прерванных случаев, которые опла</w:t>
      </w:r>
      <w:r w:rsidR="00A10E5B" w:rsidRPr="005F1E53">
        <w:t>чиваются в соответствии с пункта</w:t>
      </w:r>
      <w:r w:rsidR="00117D41" w:rsidRPr="005F1E53">
        <w:t>м</w:t>
      </w:r>
      <w:r w:rsidR="00A10E5B" w:rsidRPr="005F1E53">
        <w:t>и</w:t>
      </w:r>
      <w:r w:rsidR="00117D41" w:rsidRPr="005F1E53">
        <w:t xml:space="preserve"> </w:t>
      </w:r>
      <w:r w:rsidR="008D6C29" w:rsidRPr="005F1E53">
        <w:t>3</w:t>
      </w:r>
      <w:r w:rsidR="007E001B" w:rsidRPr="005F1E53">
        <w:t>.</w:t>
      </w:r>
      <w:r w:rsidR="008D6C29" w:rsidRPr="005F1E53">
        <w:t>6</w:t>
      </w:r>
      <w:r w:rsidR="007E001B" w:rsidRPr="005F1E53">
        <w:t>-</w:t>
      </w:r>
      <w:r w:rsidR="008D6C29" w:rsidRPr="005F1E53">
        <w:t>3</w:t>
      </w:r>
      <w:r w:rsidR="007E001B" w:rsidRPr="005F1E53">
        <w:t>.</w:t>
      </w:r>
      <w:r w:rsidR="008D6C29" w:rsidRPr="005F1E53">
        <w:t>7</w:t>
      </w:r>
      <w:r w:rsidR="004E7478" w:rsidRPr="005F1E53">
        <w:t xml:space="preserve"> </w:t>
      </w:r>
      <w:r w:rsidR="00117D41" w:rsidRPr="005F1E53">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w:t>
      </w:r>
      <w:r w:rsidR="00117D41" w:rsidRPr="008D6C29">
        <w:t>по профилям онкогематологии, онкологии детской и проведения гемодиализа, перитонеального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8D6C29">
        <w:t>.</w:t>
      </w:r>
    </w:p>
    <w:p w14:paraId="43F6A88B" w14:textId="32961BF5" w:rsidR="006F7380" w:rsidRPr="00DE2D37" w:rsidRDefault="00B75D05" w:rsidP="005335EF">
      <w:pPr>
        <w:autoSpaceDE w:val="0"/>
        <w:autoSpaceDN w:val="0"/>
        <w:adjustRightInd w:val="0"/>
        <w:spacing w:line="276" w:lineRule="auto"/>
        <w:ind w:firstLine="708"/>
        <w:jc w:val="both"/>
      </w:pPr>
      <w:r>
        <w:t>3</w:t>
      </w:r>
      <w:r w:rsidR="00784526" w:rsidRPr="00DE2D37">
        <w:t>.1</w:t>
      </w:r>
      <w:r>
        <w:t>1</w:t>
      </w:r>
      <w:r w:rsidR="008C76EE" w:rsidRPr="00DE2D37">
        <w:t xml:space="preserve">. </w:t>
      </w:r>
      <w:r w:rsidR="006F7380" w:rsidRPr="00DE2D37">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68ACB8A8" w14:textId="77777777" w:rsidR="009305C1" w:rsidRPr="00DE2D37" w:rsidRDefault="009305C1" w:rsidP="005335EF">
      <w:pPr>
        <w:autoSpaceDE w:val="0"/>
        <w:autoSpaceDN w:val="0"/>
        <w:adjustRightInd w:val="0"/>
        <w:spacing w:line="276" w:lineRule="auto"/>
        <w:ind w:firstLine="708"/>
        <w:jc w:val="both"/>
      </w:pPr>
      <w:r w:rsidRPr="00DE2D37">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0C1FE9" w:rsidRDefault="009305C1" w:rsidP="005335EF">
      <w:pPr>
        <w:autoSpaceDE w:val="0"/>
        <w:autoSpaceDN w:val="0"/>
        <w:adjustRightInd w:val="0"/>
        <w:spacing w:line="276" w:lineRule="auto"/>
        <w:ind w:firstLine="708"/>
        <w:jc w:val="both"/>
      </w:pPr>
      <w:r w:rsidRPr="0079321D">
        <w:t xml:space="preserve">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w:t>
      </w:r>
      <w:r w:rsidRPr="000C1FE9">
        <w:t>высокотехнологичной медицинской помощи.</w:t>
      </w:r>
    </w:p>
    <w:p w14:paraId="1ABE0703" w14:textId="26116B39" w:rsidR="009305C1" w:rsidRPr="008E3E6E" w:rsidRDefault="009F7176" w:rsidP="005335EF">
      <w:pPr>
        <w:autoSpaceDE w:val="0"/>
        <w:autoSpaceDN w:val="0"/>
        <w:adjustRightInd w:val="0"/>
        <w:spacing w:line="276" w:lineRule="auto"/>
        <w:ind w:firstLine="708"/>
        <w:jc w:val="both"/>
        <w:rPr>
          <w:color w:val="FF0000"/>
        </w:rPr>
      </w:pPr>
      <w:r>
        <w:t xml:space="preserve">3.12. </w:t>
      </w:r>
      <w:r w:rsidR="009305C1" w:rsidRPr="000C1FE9">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9676DE" w:rsidRDefault="00B75D05" w:rsidP="005335EF">
      <w:pPr>
        <w:widowControl w:val="0"/>
        <w:autoSpaceDE w:val="0"/>
        <w:autoSpaceDN w:val="0"/>
        <w:adjustRightInd w:val="0"/>
        <w:spacing w:line="276" w:lineRule="auto"/>
        <w:ind w:firstLine="720"/>
        <w:jc w:val="both"/>
      </w:pPr>
      <w:r w:rsidRPr="009676DE">
        <w:t>3</w:t>
      </w:r>
      <w:r w:rsidR="00784526" w:rsidRPr="009676DE">
        <w:t>.1</w:t>
      </w:r>
      <w:r w:rsidR="00577E02">
        <w:t>3</w:t>
      </w:r>
      <w:r w:rsidR="008C76EE" w:rsidRPr="009676DE">
        <w:t xml:space="preserve">. </w:t>
      </w:r>
      <w:r w:rsidR="00373AF5" w:rsidRPr="009676DE">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9676DE">
        <w:t xml:space="preserve">в рамках межучрежденческих расчетов </w:t>
      </w:r>
      <w:r w:rsidR="00373AF5" w:rsidRPr="009676DE">
        <w:t>оплачиваются все услуги</w:t>
      </w:r>
      <w:r w:rsidR="008068BE" w:rsidRPr="009676DE">
        <w:t>, оказанные</w:t>
      </w:r>
      <w:r w:rsidR="00373AF5" w:rsidRPr="009676DE">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9676DE" w:rsidRDefault="0078611A" w:rsidP="005335EF">
      <w:pPr>
        <w:widowControl w:val="0"/>
        <w:autoSpaceDE w:val="0"/>
        <w:autoSpaceDN w:val="0"/>
        <w:adjustRightInd w:val="0"/>
        <w:spacing w:line="276" w:lineRule="auto"/>
        <w:ind w:firstLine="720"/>
        <w:jc w:val="both"/>
      </w:pPr>
      <w:r w:rsidRPr="009676DE">
        <w:lastRenderedPageBreak/>
        <w:t>В случае одновременного проведения пациенту нескольких диагностических исследований с применением контрастирования оплата</w:t>
      </w:r>
      <w:r w:rsidR="00D84D53" w:rsidRPr="009676DE">
        <w:t xml:space="preserve"> за счет объема финансового обеспечения медицинской организации, оказавшей пациенту медицинскую помощь в стационарных условиях, </w:t>
      </w:r>
      <w:r w:rsidRPr="009676DE">
        <w:t xml:space="preserve"> </w:t>
      </w:r>
      <w:r w:rsidR="00D84D53" w:rsidRPr="009676DE">
        <w:t xml:space="preserve">в рамках межучрежденческих расчетов </w:t>
      </w:r>
      <w:r w:rsidRPr="009676DE">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A4BD2" w:rsidRDefault="00374335" w:rsidP="005335EF">
      <w:pPr>
        <w:widowControl w:val="0"/>
        <w:autoSpaceDE w:val="0"/>
        <w:autoSpaceDN w:val="0"/>
        <w:adjustRightInd w:val="0"/>
        <w:spacing w:line="276" w:lineRule="auto"/>
        <w:ind w:firstLine="720"/>
        <w:jc w:val="both"/>
      </w:pPr>
      <w:r w:rsidRPr="009676DE">
        <w:t>Кроме того,</w:t>
      </w:r>
      <w:r w:rsidR="00A76156" w:rsidRPr="009676DE">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w:t>
      </w:r>
      <w:r w:rsidR="009B0293">
        <w:t>тия ребенка у беременных женщин,</w:t>
      </w:r>
      <w:r w:rsidR="00A76156" w:rsidRPr="009676DE">
        <w:t xml:space="preserve"> </w:t>
      </w:r>
      <w:r w:rsidR="009B0293" w:rsidRPr="004A4BD2">
        <w:t>проведени</w:t>
      </w:r>
      <w:r w:rsidR="00901CC7">
        <w:t>я</w:t>
      </w:r>
      <w:r w:rsidR="009B0293" w:rsidRPr="004A4BD2">
        <w:t xml:space="preserve"> позитронно-эмиссионной томографии, совмещенной с компьютерной томографией с туморотропными РФП, а также иммуногистохимически</w:t>
      </w:r>
      <w:r w:rsidR="00901CC7">
        <w:t xml:space="preserve">х </w:t>
      </w:r>
      <w:r w:rsidR="009B0293" w:rsidRPr="004A4BD2">
        <w:t>исследовани</w:t>
      </w:r>
      <w:r w:rsidR="00901CC7">
        <w:t>й</w:t>
      </w:r>
      <w:r w:rsidR="009B0293" w:rsidRPr="004A4BD2">
        <w:t xml:space="preserve"> материала по направлению ОГАУЗ «Томский областной онкологический диспансер». </w:t>
      </w:r>
      <w:r w:rsidR="00A76156" w:rsidRPr="004A4BD2">
        <w:t xml:space="preserve"> </w:t>
      </w:r>
    </w:p>
    <w:p w14:paraId="27DFA6FC" w14:textId="77777777" w:rsidR="001334F4" w:rsidRDefault="00373AF5" w:rsidP="001334F4">
      <w:pPr>
        <w:autoSpaceDE w:val="0"/>
        <w:autoSpaceDN w:val="0"/>
        <w:adjustRightInd w:val="0"/>
        <w:spacing w:line="276" w:lineRule="auto"/>
        <w:jc w:val="both"/>
      </w:pPr>
      <w:r w:rsidRPr="009676DE">
        <w:tab/>
      </w:r>
      <w:r w:rsidR="00F626D0" w:rsidRPr="009676DE">
        <w:t>У</w:t>
      </w:r>
      <w:r w:rsidRPr="009676DE">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9676DE">
        <w:t xml:space="preserve"> или документа, удостоверяющий личность (для детей в возрасте до четырнадцати лет - свидетельство о рождении) </w:t>
      </w:r>
      <w:r w:rsidRPr="009676DE">
        <w:t>на дату окончания случая оказания медицинской помощи в стационарных условиях.</w:t>
      </w:r>
      <w:r w:rsidRPr="005F1E53">
        <w:t xml:space="preserve"> </w:t>
      </w:r>
    </w:p>
    <w:p w14:paraId="321660BF" w14:textId="75E26539" w:rsidR="005C07FB" w:rsidRDefault="000855A6" w:rsidP="005C07FB">
      <w:pPr>
        <w:pStyle w:val="ConsPlusNormal"/>
        <w:spacing w:before="120"/>
        <w:ind w:firstLine="567"/>
        <w:jc w:val="both"/>
        <w:rPr>
          <w:rFonts w:ascii="Times New Roman" w:hAnsi="Times New Roman" w:cs="Times New Roman"/>
          <w:sz w:val="24"/>
          <w:szCs w:val="24"/>
        </w:rPr>
      </w:pPr>
      <w:r>
        <w:tab/>
      </w:r>
      <w:r w:rsidR="00577E02">
        <w:rPr>
          <w:rFonts w:ascii="Times New Roman" w:hAnsi="Times New Roman" w:cs="Times New Roman"/>
          <w:sz w:val="24"/>
          <w:szCs w:val="24"/>
        </w:rPr>
        <w:t>3.14</w:t>
      </w:r>
      <w:r w:rsidRPr="005C07FB">
        <w:rPr>
          <w:rFonts w:ascii="Times New Roman" w:hAnsi="Times New Roman" w:cs="Times New Roman"/>
          <w:sz w:val="24"/>
          <w:szCs w:val="24"/>
        </w:rPr>
        <w:t xml:space="preserve">. </w:t>
      </w:r>
      <w:r w:rsidR="005C07FB">
        <w:rPr>
          <w:rFonts w:ascii="Times New Roman" w:hAnsi="Times New Roman" w:cs="Times New Roman"/>
          <w:sz w:val="24"/>
          <w:szCs w:val="24"/>
        </w:rPr>
        <w:t>П</w:t>
      </w:r>
      <w:r w:rsidR="005C07FB" w:rsidRPr="005C07FB">
        <w:rPr>
          <w:rFonts w:ascii="Times New Roman" w:hAnsi="Times New Roman" w:cs="Times New Roman"/>
          <w:sz w:val="24"/>
          <w:szCs w:val="24"/>
        </w:rPr>
        <w:t xml:space="preserve">ри назначении схем противоопухолевой лекарственной терапии с применением лекарственных препаратов, указанных в </w:t>
      </w:r>
      <w:r w:rsidR="00FF0A0D">
        <w:rPr>
          <w:rFonts w:ascii="Times New Roman" w:hAnsi="Times New Roman" w:cs="Times New Roman"/>
          <w:sz w:val="24"/>
          <w:szCs w:val="24"/>
        </w:rPr>
        <w:t>Таблице 1</w:t>
      </w:r>
      <w:r w:rsidR="005C07FB" w:rsidRPr="005C07FB">
        <w:rPr>
          <w:rFonts w:ascii="Times New Roman" w:hAnsi="Times New Roman" w:cs="Times New Roman"/>
          <w:sz w:val="24"/>
          <w:szCs w:val="24"/>
        </w:rPr>
        <w:t>, для лечения отдельных нозологий, необходимо обязательное проведение молекулярно-генетических исследований (с получением определенных результатов проведенных исследований до назначения схемы противоопухолевой лекарственной терапии).</w:t>
      </w:r>
    </w:p>
    <w:p w14:paraId="055C61D0" w14:textId="46CE7A14" w:rsidR="00D021AF" w:rsidRPr="00D2716D" w:rsidRDefault="00D021AF" w:rsidP="00D021AF">
      <w:pPr>
        <w:pStyle w:val="ConsPlusNormal"/>
        <w:spacing w:before="120"/>
        <w:ind w:firstLine="567"/>
        <w:jc w:val="right"/>
        <w:rPr>
          <w:rFonts w:ascii="Times New Roman" w:hAnsi="Times New Roman" w:cs="Times New Roman"/>
          <w:sz w:val="24"/>
          <w:szCs w:val="24"/>
        </w:rPr>
      </w:pPr>
      <w:r w:rsidRPr="00D2716D">
        <w:rPr>
          <w:rFonts w:ascii="Times New Roman" w:hAnsi="Times New Roman" w:cs="Times New Roman"/>
          <w:sz w:val="24"/>
          <w:szCs w:val="24"/>
        </w:rPr>
        <w:t>Т</w:t>
      </w:r>
      <w:r w:rsidR="0079736E" w:rsidRPr="00D2716D">
        <w:rPr>
          <w:rFonts w:ascii="Times New Roman" w:hAnsi="Times New Roman" w:cs="Times New Roman"/>
          <w:sz w:val="24"/>
          <w:szCs w:val="24"/>
        </w:rPr>
        <w:t>аблица</w:t>
      </w:r>
      <w:r w:rsidRPr="00D2716D">
        <w:rPr>
          <w:rFonts w:ascii="Times New Roman" w:hAnsi="Times New Roman" w:cs="Times New Roman"/>
          <w:sz w:val="24"/>
          <w:szCs w:val="24"/>
        </w:rPr>
        <w:t xml:space="preserve"> №</w:t>
      </w:r>
      <w:r w:rsidR="00B14953" w:rsidRPr="00D2716D">
        <w:rPr>
          <w:rFonts w:ascii="Times New Roman" w:hAnsi="Times New Roman" w:cs="Times New Roman"/>
          <w:sz w:val="24"/>
          <w:szCs w:val="24"/>
        </w:rPr>
        <w:t xml:space="preserve"> </w:t>
      </w:r>
      <w:r w:rsidRPr="00D2716D">
        <w:rPr>
          <w:rFonts w:ascii="Times New Roman" w:hAnsi="Times New Roman" w:cs="Times New Roman"/>
          <w:sz w:val="24"/>
          <w:szCs w:val="24"/>
        </w:rPr>
        <w:t>1</w:t>
      </w:r>
    </w:p>
    <w:p w14:paraId="1D6D970B" w14:textId="77777777" w:rsidR="00D021AF" w:rsidRPr="00D2716D" w:rsidRDefault="00D021AF" w:rsidP="00D021AF">
      <w:pPr>
        <w:pStyle w:val="ConsPlusNormal"/>
        <w:spacing w:before="120"/>
        <w:ind w:firstLine="567"/>
        <w:jc w:val="right"/>
        <w:rPr>
          <w:rFonts w:ascii="Times New Roman" w:hAnsi="Times New Roman" w:cs="Times New Roman"/>
          <w:sz w:val="24"/>
          <w:szCs w:val="24"/>
        </w:rPr>
      </w:pPr>
    </w:p>
    <w:p w14:paraId="7A2E22EF" w14:textId="2639E820" w:rsidR="0079736E" w:rsidRPr="00D2716D" w:rsidRDefault="0079736E" w:rsidP="009F6FFE">
      <w:pPr>
        <w:jc w:val="center"/>
        <w:rPr>
          <w:color w:val="000000" w:themeColor="text1"/>
        </w:rPr>
      </w:pPr>
      <w:r w:rsidRPr="00D2716D">
        <w:rPr>
          <w:color w:val="000000" w:themeColor="text1"/>
        </w:rPr>
        <w:t xml:space="preserve">Перечень лекарственных препаратов для проведения противоопухолевой </w:t>
      </w:r>
      <w:r w:rsidR="000A4A51" w:rsidRPr="00D2716D">
        <w:rPr>
          <w:color w:val="000000" w:themeColor="text1"/>
        </w:rPr>
        <w:t>лекарственной терапии</w:t>
      </w:r>
      <w:r w:rsidRPr="00D2716D">
        <w:rPr>
          <w:color w:val="000000" w:themeColor="text1"/>
        </w:rPr>
        <w:t>, при назначении которых необходимо обязательное проведение молекулярно-генетических исследований</w:t>
      </w:r>
      <w:r w:rsidR="00D11C46" w:rsidRPr="00D2716D">
        <w:rPr>
          <w:color w:val="000000" w:themeColor="text1"/>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F0E2D" w:rsidRPr="00D2716D" w14:paraId="07012AF6" w14:textId="77777777" w:rsidTr="00920399">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D2716D" w:rsidRDefault="004F0E2D" w:rsidP="004F0E2D">
            <w:pPr>
              <w:jc w:val="center"/>
              <w:rPr>
                <w:color w:val="000000" w:themeColor="text1"/>
              </w:rPr>
            </w:pPr>
          </w:p>
          <w:p w14:paraId="062D69A4" w14:textId="77777777" w:rsidR="004F0E2D" w:rsidRPr="00D2716D" w:rsidRDefault="004F0E2D" w:rsidP="004F0E2D">
            <w:pPr>
              <w:jc w:val="center"/>
              <w:rPr>
                <w:b/>
                <w:color w:val="000000" w:themeColor="text1"/>
                <w:lang w:val="en-US"/>
              </w:rPr>
            </w:pPr>
            <w:r w:rsidRPr="00D2716D">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D2716D" w:rsidRDefault="004F0E2D" w:rsidP="004F0E2D">
            <w:pPr>
              <w:jc w:val="center"/>
              <w:rPr>
                <w:b/>
                <w:color w:val="000000" w:themeColor="text1"/>
                <w:lang w:val="en-US"/>
              </w:rPr>
            </w:pPr>
            <w:r w:rsidRPr="00D2716D">
              <w:rPr>
                <w:b/>
                <w:color w:val="000000" w:themeColor="text1"/>
                <w:lang w:val="en-US"/>
              </w:rPr>
              <w:t>Наименование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D2716D" w:rsidRDefault="004F0E2D" w:rsidP="004F0E2D">
            <w:pPr>
              <w:jc w:val="center"/>
              <w:rPr>
                <w:color w:val="000000" w:themeColor="text1"/>
                <w:lang w:val="en-US"/>
              </w:rPr>
            </w:pPr>
          </w:p>
          <w:p w14:paraId="5FF12F69" w14:textId="77777777" w:rsidR="004F0E2D" w:rsidRPr="00D2716D" w:rsidRDefault="004F0E2D" w:rsidP="004F0E2D">
            <w:pPr>
              <w:jc w:val="center"/>
              <w:rPr>
                <w:b/>
                <w:color w:val="000000" w:themeColor="text1"/>
                <w:lang w:val="en-US"/>
              </w:rPr>
            </w:pPr>
            <w:r w:rsidRPr="00D2716D">
              <w:rPr>
                <w:b/>
                <w:color w:val="000000" w:themeColor="text1"/>
                <w:lang w:val="en-US"/>
              </w:rPr>
              <w:t>Код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D2716D" w:rsidRDefault="004F0E2D" w:rsidP="004F0E2D">
            <w:pPr>
              <w:jc w:val="center"/>
              <w:rPr>
                <w:b/>
                <w:color w:val="000000" w:themeColor="text1"/>
                <w:lang w:val="en-US"/>
              </w:rPr>
            </w:pPr>
            <w:r w:rsidRPr="00D2716D">
              <w:rPr>
                <w:b/>
                <w:color w:val="000000" w:themeColor="text1"/>
                <w:lang w:val="en-US"/>
              </w:rPr>
              <w:t>Код маркёра</w:t>
            </w:r>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D2716D" w:rsidRDefault="004F0E2D" w:rsidP="004F0E2D">
            <w:pPr>
              <w:jc w:val="center"/>
              <w:rPr>
                <w:color w:val="000000" w:themeColor="text1"/>
                <w:lang w:val="en-US"/>
              </w:rPr>
            </w:pPr>
          </w:p>
          <w:p w14:paraId="41C03D6C" w14:textId="77777777" w:rsidR="004F0E2D" w:rsidRPr="00D2716D" w:rsidRDefault="004F0E2D" w:rsidP="004F0E2D">
            <w:pPr>
              <w:jc w:val="center"/>
              <w:rPr>
                <w:b/>
                <w:color w:val="000000" w:themeColor="text1"/>
                <w:lang w:val="en-US"/>
              </w:rPr>
            </w:pPr>
            <w:r w:rsidRPr="00D2716D">
              <w:rPr>
                <w:b/>
                <w:color w:val="000000" w:themeColor="text1"/>
                <w:lang w:val="en-US"/>
              </w:rPr>
              <w:t>Результат исследования</w:t>
            </w:r>
          </w:p>
        </w:tc>
      </w:tr>
      <w:tr w:rsidR="004F0E2D" w:rsidRPr="00D2716D" w14:paraId="4ECC0D81" w14:textId="77777777" w:rsidTr="00920399">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D2716D" w:rsidRDefault="004F0E2D" w:rsidP="004F0E2D">
            <w:pPr>
              <w:jc w:val="center"/>
              <w:rPr>
                <w:color w:val="000000" w:themeColor="text1"/>
                <w:lang w:val="en-US"/>
              </w:rPr>
            </w:pPr>
            <w:r w:rsidRPr="00D2716D">
              <w:rPr>
                <w:color w:val="000000" w:themeColor="text1"/>
                <w:lang w:val="en-US"/>
              </w:rPr>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D2716D" w:rsidRDefault="004F0E2D" w:rsidP="004F0E2D">
            <w:pPr>
              <w:jc w:val="center"/>
              <w:rPr>
                <w:color w:val="000000" w:themeColor="text1"/>
                <w:lang w:val="en-US"/>
              </w:rPr>
            </w:pPr>
            <w:r w:rsidRPr="00D2716D">
              <w:rPr>
                <w:color w:val="000000" w:themeColor="text1"/>
                <w:lang w:val="en-US"/>
              </w:rPr>
              <w:t>Абемациклиб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D2716D" w:rsidRDefault="004F0E2D" w:rsidP="004F0E2D">
            <w:pPr>
              <w:jc w:val="center"/>
              <w:rPr>
                <w:color w:val="000000" w:themeColor="text1"/>
                <w:lang w:val="en-US"/>
              </w:rPr>
            </w:pPr>
            <w:r w:rsidRPr="00D2716D">
              <w:rPr>
                <w:color w:val="000000" w:themeColor="text1"/>
                <w:lang w:val="en-US"/>
              </w:rPr>
              <w:t>Отсутствие гиперэкспрессии белка HER2</w:t>
            </w:r>
          </w:p>
        </w:tc>
      </w:tr>
      <w:tr w:rsidR="004F0E2D" w:rsidRPr="00D2716D" w14:paraId="1BFE3874" w14:textId="77777777" w:rsidTr="00920399">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D2716D" w:rsidRDefault="004F0E2D" w:rsidP="004F0E2D">
            <w:pPr>
              <w:jc w:val="center"/>
              <w:rPr>
                <w:color w:val="000000" w:themeColor="text1"/>
                <w:lang w:val="en-US"/>
              </w:rPr>
            </w:pPr>
            <w:r w:rsidRPr="00D2716D">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D2716D" w:rsidRDefault="004F0E2D" w:rsidP="004F0E2D">
            <w:pPr>
              <w:jc w:val="center"/>
              <w:rPr>
                <w:color w:val="000000" w:themeColor="text1"/>
                <w:lang w:val="en-US"/>
              </w:rPr>
            </w:pPr>
            <w:r w:rsidRPr="00D2716D">
              <w:rPr>
                <w:color w:val="000000" w:themeColor="text1"/>
                <w:lang w:val="en-US"/>
              </w:rPr>
              <w:t>Алектиниб</w:t>
            </w:r>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D2716D" w:rsidRDefault="004F0E2D" w:rsidP="004F0E2D">
            <w:pPr>
              <w:jc w:val="center"/>
              <w:rPr>
                <w:color w:val="000000" w:themeColor="text1"/>
                <w:lang w:val="en-US"/>
              </w:rPr>
            </w:pPr>
            <w:r w:rsidRPr="00D2716D">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D2716D" w:rsidRDefault="004F0E2D" w:rsidP="004F0E2D">
            <w:pPr>
              <w:jc w:val="center"/>
              <w:rPr>
                <w:color w:val="000000" w:themeColor="text1"/>
                <w:lang w:val="en-US"/>
              </w:rPr>
            </w:pPr>
            <w:r w:rsidRPr="00D2716D">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D2716D" w:rsidRDefault="004F0E2D" w:rsidP="004F0E2D">
            <w:pPr>
              <w:jc w:val="center"/>
              <w:rPr>
                <w:color w:val="000000" w:themeColor="text1"/>
              </w:rPr>
            </w:pPr>
            <w:r w:rsidRPr="00D2716D">
              <w:rPr>
                <w:color w:val="000000" w:themeColor="text1"/>
              </w:rPr>
              <w:t xml:space="preserve">Наличие транслокации в генах </w:t>
            </w:r>
            <w:r w:rsidRPr="00D2716D">
              <w:rPr>
                <w:color w:val="000000" w:themeColor="text1"/>
                <w:lang w:val="en-US"/>
              </w:rPr>
              <w:t>ALK</w:t>
            </w:r>
            <w:r w:rsidRPr="00D2716D">
              <w:rPr>
                <w:color w:val="000000" w:themeColor="text1"/>
              </w:rPr>
              <w:t xml:space="preserve"> или </w:t>
            </w:r>
            <w:r w:rsidRPr="00D2716D">
              <w:rPr>
                <w:color w:val="000000" w:themeColor="text1"/>
                <w:lang w:val="en-US"/>
              </w:rPr>
              <w:t>ROS</w:t>
            </w:r>
            <w:r w:rsidRPr="00D2716D">
              <w:rPr>
                <w:color w:val="000000" w:themeColor="text1"/>
              </w:rPr>
              <w:t>1</w:t>
            </w:r>
          </w:p>
        </w:tc>
      </w:tr>
      <w:tr w:rsidR="004F0E2D" w:rsidRPr="00D2716D" w14:paraId="7FFA574B" w14:textId="77777777" w:rsidTr="00920399">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D2716D" w:rsidRDefault="004F0E2D" w:rsidP="004F0E2D">
            <w:pPr>
              <w:jc w:val="center"/>
              <w:rPr>
                <w:color w:val="000000" w:themeColor="text1"/>
                <w:lang w:val="en-US"/>
              </w:rPr>
            </w:pPr>
            <w:r w:rsidRPr="00D2716D">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D2716D" w:rsidRDefault="004F0E2D" w:rsidP="004F0E2D">
            <w:pPr>
              <w:jc w:val="center"/>
              <w:rPr>
                <w:color w:val="000000" w:themeColor="text1"/>
                <w:lang w:val="en-US"/>
              </w:rPr>
            </w:pPr>
            <w:r w:rsidRPr="00D2716D">
              <w:rPr>
                <w:color w:val="000000" w:themeColor="text1"/>
                <w:lang w:val="en-US"/>
              </w:rPr>
              <w:t>Вемурафениб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D2716D" w:rsidRDefault="004F0E2D" w:rsidP="004F0E2D">
            <w:pPr>
              <w:jc w:val="center"/>
              <w:rPr>
                <w:color w:val="000000" w:themeColor="text1"/>
                <w:lang w:val="en-US"/>
              </w:rPr>
            </w:pPr>
            <w:r w:rsidRPr="00D2716D">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D2716D" w:rsidRDefault="004F0E2D" w:rsidP="004F0E2D">
            <w:pPr>
              <w:jc w:val="center"/>
              <w:rPr>
                <w:color w:val="000000" w:themeColor="text1"/>
                <w:lang w:val="en-US"/>
              </w:rPr>
            </w:pPr>
            <w:r w:rsidRPr="00D2716D">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BRAF</w:t>
            </w:r>
          </w:p>
        </w:tc>
      </w:tr>
      <w:tr w:rsidR="004F0E2D" w:rsidRPr="00D2716D" w14:paraId="71DAE86F" w14:textId="77777777" w:rsidTr="00920399">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D2716D" w:rsidRDefault="004F0E2D" w:rsidP="004F0E2D">
            <w:pPr>
              <w:jc w:val="center"/>
              <w:rPr>
                <w:color w:val="000000" w:themeColor="text1"/>
                <w:lang w:val="en-US"/>
              </w:rPr>
            </w:pPr>
            <w:r w:rsidRPr="00D2716D">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D2716D" w:rsidRDefault="004F0E2D" w:rsidP="004F0E2D">
            <w:pPr>
              <w:jc w:val="center"/>
              <w:rPr>
                <w:color w:val="000000" w:themeColor="text1"/>
                <w:lang w:val="en-US"/>
              </w:rPr>
            </w:pPr>
            <w:r w:rsidRPr="00D2716D">
              <w:rPr>
                <w:color w:val="000000" w:themeColor="text1"/>
                <w:lang w:val="en-US"/>
              </w:rPr>
              <w:t>Гефитиниб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D2716D" w:rsidRDefault="004F0E2D" w:rsidP="004F0E2D">
            <w:pPr>
              <w:jc w:val="center"/>
              <w:rPr>
                <w:color w:val="000000" w:themeColor="text1"/>
                <w:lang w:val="en-US"/>
              </w:rPr>
            </w:pPr>
            <w:r w:rsidRPr="00D2716D">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D2716D" w:rsidRDefault="004F0E2D" w:rsidP="004F0E2D">
            <w:pPr>
              <w:jc w:val="center"/>
              <w:rPr>
                <w:color w:val="000000" w:themeColor="text1"/>
                <w:lang w:val="en-US"/>
              </w:rPr>
            </w:pPr>
            <w:r w:rsidRPr="00D2716D">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EGFR</w:t>
            </w:r>
          </w:p>
        </w:tc>
      </w:tr>
      <w:tr w:rsidR="004F0E2D" w:rsidRPr="00D2716D" w14:paraId="051741BA" w14:textId="77777777" w:rsidTr="00920399">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D2716D" w:rsidRDefault="004F0E2D" w:rsidP="004F0E2D">
            <w:pPr>
              <w:jc w:val="center"/>
              <w:rPr>
                <w:color w:val="000000" w:themeColor="text1"/>
                <w:lang w:val="en-US"/>
              </w:rPr>
            </w:pPr>
            <w:r w:rsidRPr="00D2716D">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D2716D" w:rsidRDefault="004F0E2D" w:rsidP="004F0E2D">
            <w:pPr>
              <w:jc w:val="center"/>
              <w:rPr>
                <w:color w:val="000000" w:themeColor="text1"/>
                <w:lang w:val="en-US"/>
              </w:rPr>
            </w:pPr>
            <w:r w:rsidRPr="00D2716D">
              <w:rPr>
                <w:color w:val="000000" w:themeColor="text1"/>
                <w:lang w:val="en-US"/>
              </w:rPr>
              <w:t>Дабрафениб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D2716D" w:rsidRDefault="004F0E2D" w:rsidP="004F0E2D">
            <w:pPr>
              <w:jc w:val="center"/>
              <w:rPr>
                <w:color w:val="000000" w:themeColor="text1"/>
                <w:lang w:val="en-US"/>
              </w:rPr>
            </w:pPr>
            <w:r w:rsidRPr="00D2716D">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D2716D" w:rsidRDefault="004F0E2D" w:rsidP="004F0E2D">
            <w:pPr>
              <w:jc w:val="center"/>
              <w:rPr>
                <w:color w:val="000000" w:themeColor="text1"/>
                <w:lang w:val="en-US"/>
              </w:rPr>
            </w:pPr>
            <w:r w:rsidRPr="00D2716D">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BRAF</w:t>
            </w:r>
          </w:p>
        </w:tc>
      </w:tr>
      <w:tr w:rsidR="004F0E2D" w:rsidRPr="00D2716D" w14:paraId="74DE7DCA" w14:textId="77777777" w:rsidTr="00920399">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D2716D" w:rsidRDefault="004F0E2D" w:rsidP="004F0E2D">
            <w:pPr>
              <w:jc w:val="center"/>
              <w:rPr>
                <w:color w:val="000000" w:themeColor="text1"/>
                <w:lang w:val="en-US"/>
              </w:rPr>
            </w:pPr>
            <w:r w:rsidRPr="00D2716D">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D2716D" w:rsidRDefault="004F0E2D" w:rsidP="004F0E2D">
            <w:pPr>
              <w:jc w:val="center"/>
              <w:rPr>
                <w:color w:val="000000" w:themeColor="text1"/>
                <w:lang w:val="en-US"/>
              </w:rPr>
            </w:pPr>
            <w:r w:rsidRPr="00D2716D">
              <w:rPr>
                <w:color w:val="000000" w:themeColor="text1"/>
                <w:lang w:val="en-US"/>
              </w:rPr>
              <w:t>Кобиметиниб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D2716D" w:rsidRDefault="004F0E2D" w:rsidP="004F0E2D">
            <w:pPr>
              <w:jc w:val="center"/>
              <w:rPr>
                <w:color w:val="000000" w:themeColor="text1"/>
                <w:lang w:val="en-US"/>
              </w:rPr>
            </w:pPr>
            <w:r w:rsidRPr="00D2716D">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D2716D" w:rsidRDefault="004F0E2D" w:rsidP="004F0E2D">
            <w:pPr>
              <w:jc w:val="center"/>
              <w:rPr>
                <w:color w:val="000000" w:themeColor="text1"/>
                <w:lang w:val="en-US"/>
              </w:rPr>
            </w:pPr>
            <w:r w:rsidRPr="00D2716D">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BRAF</w:t>
            </w:r>
          </w:p>
        </w:tc>
      </w:tr>
      <w:tr w:rsidR="004F0E2D" w:rsidRPr="00D2716D" w14:paraId="598875F8" w14:textId="77777777" w:rsidTr="00920399">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D2716D" w:rsidRDefault="004F0E2D" w:rsidP="004F0E2D">
            <w:pPr>
              <w:jc w:val="center"/>
              <w:rPr>
                <w:color w:val="000000" w:themeColor="text1"/>
                <w:lang w:val="en-US"/>
              </w:rPr>
            </w:pPr>
            <w:r w:rsidRPr="00D2716D">
              <w:rPr>
                <w:color w:val="000000" w:themeColor="text1"/>
                <w:lang w:val="en-US"/>
              </w:rPr>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D2716D" w:rsidRDefault="004F0E2D" w:rsidP="004F0E2D">
            <w:pPr>
              <w:jc w:val="center"/>
              <w:rPr>
                <w:color w:val="000000" w:themeColor="text1"/>
                <w:lang w:val="en-US"/>
              </w:rPr>
            </w:pPr>
            <w:r w:rsidRPr="00D2716D">
              <w:rPr>
                <w:color w:val="000000" w:themeColor="text1"/>
                <w:lang w:val="en-US"/>
              </w:rPr>
              <w:t>Кризотиниб</w:t>
            </w:r>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D2716D" w:rsidRDefault="004F0E2D" w:rsidP="004F0E2D">
            <w:pPr>
              <w:jc w:val="center"/>
              <w:rPr>
                <w:color w:val="000000" w:themeColor="text1"/>
                <w:lang w:val="en-US"/>
              </w:rPr>
            </w:pPr>
            <w:r w:rsidRPr="00D2716D">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D2716D" w:rsidRDefault="004F0E2D" w:rsidP="004F0E2D">
            <w:pPr>
              <w:jc w:val="center"/>
              <w:rPr>
                <w:color w:val="000000" w:themeColor="text1"/>
                <w:lang w:val="en-US"/>
              </w:rPr>
            </w:pPr>
            <w:r w:rsidRPr="00D2716D">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D2716D" w:rsidRDefault="004F0E2D" w:rsidP="004F0E2D">
            <w:pPr>
              <w:jc w:val="center"/>
              <w:rPr>
                <w:color w:val="000000" w:themeColor="text1"/>
              </w:rPr>
            </w:pPr>
            <w:r w:rsidRPr="00D2716D">
              <w:rPr>
                <w:color w:val="000000" w:themeColor="text1"/>
              </w:rPr>
              <w:t xml:space="preserve">Наличие транслокации в генах </w:t>
            </w:r>
            <w:r w:rsidRPr="00D2716D">
              <w:rPr>
                <w:color w:val="000000" w:themeColor="text1"/>
                <w:lang w:val="en-US"/>
              </w:rPr>
              <w:t>ALK</w:t>
            </w:r>
            <w:r w:rsidRPr="00D2716D">
              <w:rPr>
                <w:color w:val="000000" w:themeColor="text1"/>
              </w:rPr>
              <w:t xml:space="preserve"> или </w:t>
            </w:r>
            <w:r w:rsidRPr="00D2716D">
              <w:rPr>
                <w:color w:val="000000" w:themeColor="text1"/>
                <w:lang w:val="en-US"/>
              </w:rPr>
              <w:t>ROS</w:t>
            </w:r>
            <w:r w:rsidRPr="00D2716D">
              <w:rPr>
                <w:color w:val="000000" w:themeColor="text1"/>
              </w:rPr>
              <w:t>1</w:t>
            </w:r>
          </w:p>
        </w:tc>
      </w:tr>
      <w:tr w:rsidR="004F0E2D" w:rsidRPr="00D2716D" w14:paraId="6F50332B" w14:textId="77777777" w:rsidTr="00920399">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D2716D" w:rsidRDefault="004F0E2D" w:rsidP="004F0E2D">
            <w:pPr>
              <w:jc w:val="center"/>
              <w:rPr>
                <w:color w:val="000000" w:themeColor="text1"/>
                <w:lang w:val="en-US"/>
              </w:rPr>
            </w:pPr>
            <w:r w:rsidRPr="00D2716D">
              <w:rPr>
                <w:color w:val="000000" w:themeColor="text1"/>
                <w:lang w:val="en-US"/>
              </w:rPr>
              <w:lastRenderedPageBreak/>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D2716D" w:rsidRDefault="004F0E2D" w:rsidP="004F0E2D">
            <w:pPr>
              <w:jc w:val="center"/>
              <w:rPr>
                <w:color w:val="000000" w:themeColor="text1"/>
                <w:lang w:val="en-US"/>
              </w:rPr>
            </w:pPr>
            <w:r w:rsidRPr="00D2716D">
              <w:rPr>
                <w:color w:val="000000" w:themeColor="text1"/>
                <w:lang w:val="en-US"/>
              </w:rPr>
              <w:t>Лапатиниб</w:t>
            </w:r>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D2716D" w:rsidRDefault="004F0E2D" w:rsidP="004F0E2D">
            <w:pPr>
              <w:jc w:val="center"/>
              <w:rPr>
                <w:color w:val="000000" w:themeColor="text1"/>
                <w:lang w:val="en-US"/>
              </w:rPr>
            </w:pPr>
            <w:r w:rsidRPr="00D2716D">
              <w:rPr>
                <w:color w:val="000000" w:themeColor="text1"/>
                <w:lang w:val="en-US"/>
              </w:rPr>
              <w:t>C50, C18, C19,</w:t>
            </w:r>
          </w:p>
          <w:p w14:paraId="7F653C10" w14:textId="77777777" w:rsidR="004F0E2D" w:rsidRPr="00D2716D" w:rsidRDefault="004F0E2D" w:rsidP="004F0E2D">
            <w:pPr>
              <w:jc w:val="center"/>
              <w:rPr>
                <w:color w:val="000000" w:themeColor="text1"/>
                <w:lang w:val="en-US"/>
              </w:rPr>
            </w:pPr>
            <w:r w:rsidRPr="00D2716D">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D2716D" w:rsidRDefault="004F0E2D" w:rsidP="004F0E2D">
            <w:pPr>
              <w:jc w:val="center"/>
              <w:rPr>
                <w:color w:val="000000" w:themeColor="text1"/>
                <w:lang w:val="en-US"/>
              </w:rPr>
            </w:pPr>
            <w:r w:rsidRPr="00D2716D">
              <w:rPr>
                <w:color w:val="000000" w:themeColor="text1"/>
                <w:lang w:val="en-US"/>
              </w:rPr>
              <w:t>Гиперэкспрессия белка HER2</w:t>
            </w:r>
          </w:p>
        </w:tc>
      </w:tr>
      <w:tr w:rsidR="004F0E2D" w:rsidRPr="00D2716D" w14:paraId="6B67F2C1" w14:textId="77777777" w:rsidTr="00920399">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D2716D" w:rsidRDefault="004F0E2D" w:rsidP="004F0E2D">
            <w:pPr>
              <w:jc w:val="center"/>
              <w:rPr>
                <w:color w:val="000000" w:themeColor="text1"/>
                <w:lang w:val="en-US"/>
              </w:rPr>
            </w:pPr>
            <w:r w:rsidRPr="00D2716D">
              <w:rPr>
                <w:color w:val="000000" w:themeColor="text1"/>
                <w:lang w:val="en-US"/>
              </w:rPr>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D2716D" w:rsidRDefault="004F0E2D" w:rsidP="004F0E2D">
            <w:pPr>
              <w:jc w:val="center"/>
              <w:rPr>
                <w:color w:val="000000" w:themeColor="text1"/>
                <w:lang w:val="en-US"/>
              </w:rPr>
            </w:pPr>
            <w:r w:rsidRPr="00D2716D">
              <w:rPr>
                <w:color w:val="000000" w:themeColor="text1"/>
                <w:lang w:val="en-US"/>
              </w:rPr>
              <w:t>Олапариб</w:t>
            </w:r>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D2716D" w:rsidRDefault="004F0E2D" w:rsidP="004F0E2D">
            <w:pPr>
              <w:jc w:val="center"/>
              <w:rPr>
                <w:color w:val="000000" w:themeColor="text1"/>
                <w:lang w:val="en-US"/>
              </w:rPr>
            </w:pPr>
            <w:r w:rsidRPr="00D2716D">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D2716D" w:rsidRDefault="004F0E2D" w:rsidP="004F0E2D">
            <w:pPr>
              <w:jc w:val="center"/>
              <w:rPr>
                <w:color w:val="000000" w:themeColor="text1"/>
                <w:lang w:val="en-US"/>
              </w:rPr>
            </w:pPr>
            <w:r w:rsidRPr="00D2716D">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генах </w:t>
            </w:r>
            <w:r w:rsidRPr="00D2716D">
              <w:rPr>
                <w:color w:val="000000" w:themeColor="text1"/>
                <w:lang w:val="en-US"/>
              </w:rPr>
              <w:t>BRCA</w:t>
            </w:r>
          </w:p>
        </w:tc>
      </w:tr>
      <w:tr w:rsidR="004F0E2D" w:rsidRPr="00D2716D" w14:paraId="4C320F89" w14:textId="77777777" w:rsidTr="00920399">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D2716D" w:rsidRDefault="004F0E2D" w:rsidP="004F0E2D">
            <w:pPr>
              <w:jc w:val="center"/>
              <w:rPr>
                <w:color w:val="000000" w:themeColor="text1"/>
                <w:lang w:val="en-US"/>
              </w:rPr>
            </w:pPr>
            <w:r w:rsidRPr="00D2716D">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D2716D" w:rsidRDefault="004F0E2D" w:rsidP="004F0E2D">
            <w:pPr>
              <w:jc w:val="center"/>
              <w:rPr>
                <w:color w:val="000000" w:themeColor="text1"/>
                <w:lang w:val="en-US"/>
              </w:rPr>
            </w:pPr>
            <w:r w:rsidRPr="00D2716D">
              <w:rPr>
                <w:color w:val="000000" w:themeColor="text1"/>
                <w:lang w:val="en-US"/>
              </w:rPr>
              <w:t>Осимертиниб</w:t>
            </w:r>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D2716D" w:rsidRDefault="004F0E2D" w:rsidP="004F0E2D">
            <w:pPr>
              <w:jc w:val="center"/>
              <w:rPr>
                <w:color w:val="000000" w:themeColor="text1"/>
                <w:lang w:val="en-US"/>
              </w:rPr>
            </w:pPr>
            <w:r w:rsidRPr="00D2716D">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D2716D" w:rsidRDefault="004F0E2D" w:rsidP="004F0E2D">
            <w:pPr>
              <w:jc w:val="center"/>
              <w:rPr>
                <w:color w:val="000000" w:themeColor="text1"/>
                <w:lang w:val="en-US"/>
              </w:rPr>
            </w:pPr>
            <w:r w:rsidRPr="00D2716D">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EGFR</w:t>
            </w:r>
          </w:p>
        </w:tc>
      </w:tr>
      <w:tr w:rsidR="004F0E2D" w:rsidRPr="00D2716D" w14:paraId="5FBEB5B3" w14:textId="77777777" w:rsidTr="00920399">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D2716D" w:rsidRDefault="004F0E2D" w:rsidP="004F0E2D">
            <w:pPr>
              <w:jc w:val="center"/>
              <w:rPr>
                <w:color w:val="000000" w:themeColor="text1"/>
                <w:lang w:val="en-US"/>
              </w:rPr>
            </w:pPr>
            <w:r w:rsidRPr="00D2716D">
              <w:rPr>
                <w:color w:val="000000" w:themeColor="text1"/>
                <w:lang w:val="en-US"/>
              </w:rPr>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D2716D" w:rsidRDefault="004F0E2D" w:rsidP="004F0E2D">
            <w:pPr>
              <w:jc w:val="center"/>
              <w:rPr>
                <w:color w:val="000000" w:themeColor="text1"/>
                <w:lang w:val="en-US"/>
              </w:rPr>
            </w:pPr>
            <w:r w:rsidRPr="00D2716D">
              <w:rPr>
                <w:color w:val="000000" w:themeColor="text1"/>
                <w:lang w:val="en-US"/>
              </w:rPr>
              <w:t>Палбоциклиб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D2716D" w:rsidRDefault="004F0E2D" w:rsidP="004F0E2D">
            <w:pPr>
              <w:jc w:val="center"/>
              <w:rPr>
                <w:color w:val="000000" w:themeColor="text1"/>
                <w:lang w:val="en-US"/>
              </w:rPr>
            </w:pPr>
            <w:r w:rsidRPr="00D2716D">
              <w:rPr>
                <w:color w:val="000000" w:themeColor="text1"/>
                <w:lang w:val="en-US"/>
              </w:rPr>
              <w:t>Отсутствие гиперэкспрессии белка</w:t>
            </w:r>
          </w:p>
          <w:p w14:paraId="7ABA7F9D" w14:textId="77777777" w:rsidR="004F0E2D" w:rsidRPr="00D2716D" w:rsidRDefault="004F0E2D" w:rsidP="004F0E2D">
            <w:pPr>
              <w:jc w:val="center"/>
              <w:rPr>
                <w:color w:val="000000" w:themeColor="text1"/>
                <w:lang w:val="en-US"/>
              </w:rPr>
            </w:pPr>
            <w:r w:rsidRPr="00D2716D">
              <w:rPr>
                <w:color w:val="000000" w:themeColor="text1"/>
                <w:lang w:val="en-US"/>
              </w:rPr>
              <w:t>HER2</w:t>
            </w:r>
          </w:p>
        </w:tc>
      </w:tr>
      <w:tr w:rsidR="004F0E2D" w:rsidRPr="00D2716D" w14:paraId="0CDB0FD7" w14:textId="77777777" w:rsidTr="00920399">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D2716D" w:rsidRDefault="004F0E2D" w:rsidP="004F0E2D">
            <w:pPr>
              <w:jc w:val="center"/>
              <w:rPr>
                <w:color w:val="000000" w:themeColor="text1"/>
                <w:lang w:val="en-US"/>
              </w:rPr>
            </w:pPr>
            <w:r w:rsidRPr="00D2716D">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D2716D" w:rsidRDefault="004F0E2D" w:rsidP="004F0E2D">
            <w:pPr>
              <w:jc w:val="center"/>
              <w:rPr>
                <w:color w:val="000000" w:themeColor="text1"/>
                <w:lang w:val="en-US"/>
              </w:rPr>
            </w:pPr>
            <w:r w:rsidRPr="00D2716D">
              <w:rPr>
                <w:color w:val="000000" w:themeColor="text1"/>
                <w:lang w:val="en-US"/>
              </w:rPr>
              <w:t>Панитумумаб</w:t>
            </w:r>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D2716D" w:rsidRDefault="004F0E2D" w:rsidP="004F0E2D">
            <w:pPr>
              <w:jc w:val="center"/>
              <w:rPr>
                <w:color w:val="000000" w:themeColor="text1"/>
                <w:lang w:val="en-US"/>
              </w:rPr>
            </w:pPr>
            <w:r w:rsidRPr="00D2716D">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D2716D" w:rsidRDefault="004F0E2D" w:rsidP="004F0E2D">
            <w:pPr>
              <w:jc w:val="center"/>
              <w:rPr>
                <w:color w:val="000000" w:themeColor="text1"/>
                <w:lang w:val="en-US"/>
              </w:rPr>
            </w:pPr>
            <w:r w:rsidRPr="00D2716D">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D2716D" w:rsidRDefault="004F0E2D" w:rsidP="004F0E2D">
            <w:pPr>
              <w:jc w:val="center"/>
              <w:rPr>
                <w:color w:val="000000" w:themeColor="text1"/>
              </w:rPr>
            </w:pPr>
            <w:r w:rsidRPr="00D2716D">
              <w:rPr>
                <w:color w:val="000000" w:themeColor="text1"/>
              </w:rPr>
              <w:t xml:space="preserve">Отсутствие мутаций в гене </w:t>
            </w:r>
            <w:r w:rsidRPr="00D2716D">
              <w:rPr>
                <w:color w:val="000000" w:themeColor="text1"/>
                <w:lang w:val="en-US"/>
              </w:rPr>
              <w:t>RAS</w:t>
            </w:r>
          </w:p>
        </w:tc>
      </w:tr>
      <w:tr w:rsidR="004F0E2D" w:rsidRPr="00D2716D" w14:paraId="764DE59F" w14:textId="77777777" w:rsidTr="00920399">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D2716D" w:rsidRDefault="004F0E2D" w:rsidP="004F0E2D">
            <w:pPr>
              <w:jc w:val="center"/>
              <w:rPr>
                <w:color w:val="000000" w:themeColor="text1"/>
                <w:lang w:val="en-US"/>
              </w:rPr>
            </w:pPr>
            <w:r w:rsidRPr="00D2716D">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D2716D" w:rsidRDefault="004F0E2D" w:rsidP="004F0E2D">
            <w:pPr>
              <w:jc w:val="center"/>
              <w:rPr>
                <w:color w:val="000000" w:themeColor="text1"/>
                <w:lang w:val="en-US"/>
              </w:rPr>
            </w:pPr>
            <w:r w:rsidRPr="00D2716D">
              <w:rPr>
                <w:color w:val="000000" w:themeColor="text1"/>
                <w:lang w:val="en-US"/>
              </w:rPr>
              <w:t>Пертузумаб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D2716D" w:rsidRDefault="004F0E2D" w:rsidP="004F0E2D">
            <w:pPr>
              <w:jc w:val="center"/>
              <w:rPr>
                <w:color w:val="000000" w:themeColor="text1"/>
                <w:lang w:val="en-US"/>
              </w:rPr>
            </w:pPr>
            <w:r w:rsidRPr="00D2716D">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D2716D" w:rsidRDefault="004F0E2D" w:rsidP="004F0E2D">
            <w:pPr>
              <w:jc w:val="center"/>
              <w:rPr>
                <w:color w:val="000000" w:themeColor="text1"/>
                <w:lang w:val="en-US"/>
              </w:rPr>
            </w:pPr>
            <w:r w:rsidRPr="00D2716D">
              <w:rPr>
                <w:color w:val="000000" w:themeColor="text1"/>
                <w:lang w:val="en-US"/>
              </w:rPr>
              <w:t>Гиперэкспрессия белка HER2</w:t>
            </w:r>
          </w:p>
        </w:tc>
      </w:tr>
      <w:tr w:rsidR="004F0E2D" w:rsidRPr="00D2716D" w14:paraId="196AF96A" w14:textId="77777777" w:rsidTr="00920399">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D2716D" w:rsidRDefault="004F0E2D" w:rsidP="004F0E2D">
            <w:pPr>
              <w:jc w:val="center"/>
              <w:rPr>
                <w:color w:val="000000" w:themeColor="text1"/>
                <w:lang w:val="en-US"/>
              </w:rPr>
            </w:pPr>
            <w:r w:rsidRPr="00D2716D">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D2716D" w:rsidRDefault="004F0E2D" w:rsidP="004F0E2D">
            <w:pPr>
              <w:jc w:val="center"/>
              <w:rPr>
                <w:color w:val="000000" w:themeColor="text1"/>
                <w:lang w:val="en-US"/>
              </w:rPr>
            </w:pPr>
            <w:r w:rsidRPr="00D2716D">
              <w:rPr>
                <w:color w:val="000000" w:themeColor="text1"/>
                <w:lang w:val="en-US"/>
              </w:rPr>
              <w:t>Рибоциклиб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D2716D" w:rsidRDefault="004F0E2D" w:rsidP="004F0E2D">
            <w:pPr>
              <w:jc w:val="center"/>
              <w:rPr>
                <w:color w:val="000000" w:themeColor="text1"/>
                <w:lang w:val="en-US"/>
              </w:rPr>
            </w:pPr>
            <w:r w:rsidRPr="00D2716D">
              <w:rPr>
                <w:color w:val="000000" w:themeColor="text1"/>
                <w:lang w:val="en-US"/>
              </w:rPr>
              <w:t>Отсутствие гиперэкспрессии белка</w:t>
            </w:r>
          </w:p>
          <w:p w14:paraId="46ED51E1" w14:textId="77777777" w:rsidR="004F0E2D" w:rsidRPr="00D2716D" w:rsidRDefault="004F0E2D" w:rsidP="004F0E2D">
            <w:pPr>
              <w:jc w:val="center"/>
              <w:rPr>
                <w:color w:val="000000" w:themeColor="text1"/>
                <w:lang w:val="en-US"/>
              </w:rPr>
            </w:pPr>
            <w:r w:rsidRPr="00D2716D">
              <w:rPr>
                <w:color w:val="000000" w:themeColor="text1"/>
                <w:lang w:val="en-US"/>
              </w:rPr>
              <w:t>HER2</w:t>
            </w:r>
          </w:p>
        </w:tc>
      </w:tr>
      <w:tr w:rsidR="004F0E2D" w:rsidRPr="00D2716D" w14:paraId="6F0C9651" w14:textId="77777777" w:rsidTr="00920399">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D2716D" w:rsidRDefault="004F0E2D" w:rsidP="004F0E2D">
            <w:pPr>
              <w:jc w:val="center"/>
              <w:rPr>
                <w:color w:val="000000" w:themeColor="text1"/>
                <w:lang w:val="en-US"/>
              </w:rPr>
            </w:pPr>
            <w:r w:rsidRPr="00D2716D">
              <w:rPr>
                <w:color w:val="000000" w:themeColor="text1"/>
                <w:lang w:val="en-US"/>
              </w:rPr>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D2716D" w:rsidRDefault="004F0E2D" w:rsidP="004F0E2D">
            <w:pPr>
              <w:jc w:val="center"/>
              <w:rPr>
                <w:color w:val="000000" w:themeColor="text1"/>
                <w:lang w:val="en-US"/>
              </w:rPr>
            </w:pPr>
            <w:r w:rsidRPr="00D2716D">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D2716D" w:rsidRDefault="004F0E2D" w:rsidP="004F0E2D">
            <w:pPr>
              <w:jc w:val="center"/>
              <w:rPr>
                <w:color w:val="000000" w:themeColor="text1"/>
                <w:lang w:val="en-US"/>
              </w:rPr>
            </w:pPr>
            <w:r w:rsidRPr="00D2716D">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генах </w:t>
            </w:r>
            <w:r w:rsidRPr="00D2716D">
              <w:rPr>
                <w:color w:val="000000" w:themeColor="text1"/>
                <w:lang w:val="en-US"/>
              </w:rPr>
              <w:t>BRCA</w:t>
            </w:r>
          </w:p>
        </w:tc>
      </w:tr>
      <w:tr w:rsidR="004F0E2D" w:rsidRPr="00D2716D" w14:paraId="3F68AAD5" w14:textId="77777777" w:rsidTr="00920399">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D2716D" w:rsidRDefault="004F0E2D" w:rsidP="004F0E2D">
            <w:pPr>
              <w:jc w:val="center"/>
              <w:rPr>
                <w:color w:val="000000" w:themeColor="text1"/>
                <w:lang w:val="en-US"/>
              </w:rPr>
            </w:pPr>
            <w:r w:rsidRPr="00D2716D">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D2716D" w:rsidRDefault="004F0E2D" w:rsidP="004F0E2D">
            <w:pPr>
              <w:jc w:val="center"/>
              <w:rPr>
                <w:color w:val="000000" w:themeColor="text1"/>
                <w:lang w:val="en-US"/>
              </w:rPr>
            </w:pPr>
            <w:r w:rsidRPr="00D2716D">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D2716D" w:rsidRDefault="004F0E2D" w:rsidP="004F0E2D">
            <w:pPr>
              <w:jc w:val="center"/>
              <w:rPr>
                <w:color w:val="000000" w:themeColor="text1"/>
                <w:lang w:val="en-US"/>
              </w:rPr>
            </w:pPr>
            <w:r w:rsidRPr="00D2716D">
              <w:rPr>
                <w:color w:val="000000" w:themeColor="text1"/>
                <w:lang w:val="en-US"/>
              </w:rPr>
              <w:t>Отсутствие гиперэкспрессии белка</w:t>
            </w:r>
          </w:p>
          <w:p w14:paraId="45BB5996" w14:textId="77777777" w:rsidR="004F0E2D" w:rsidRPr="00D2716D" w:rsidRDefault="004F0E2D" w:rsidP="004F0E2D">
            <w:pPr>
              <w:jc w:val="center"/>
              <w:rPr>
                <w:color w:val="000000" w:themeColor="text1"/>
                <w:lang w:val="en-US"/>
              </w:rPr>
            </w:pPr>
            <w:r w:rsidRPr="00D2716D">
              <w:rPr>
                <w:color w:val="000000" w:themeColor="text1"/>
                <w:lang w:val="en-US"/>
              </w:rPr>
              <w:t>HER2</w:t>
            </w:r>
          </w:p>
        </w:tc>
      </w:tr>
      <w:tr w:rsidR="004F0E2D" w:rsidRPr="00D2716D" w14:paraId="3B21E0BF" w14:textId="77777777" w:rsidTr="00920399">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D2716D" w:rsidRDefault="004F0E2D" w:rsidP="004F0E2D">
            <w:pPr>
              <w:jc w:val="center"/>
              <w:rPr>
                <w:color w:val="000000" w:themeColor="text1"/>
                <w:lang w:val="en-US"/>
              </w:rPr>
            </w:pPr>
            <w:r w:rsidRPr="00D2716D">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D2716D" w:rsidRDefault="004F0E2D" w:rsidP="004F0E2D">
            <w:pPr>
              <w:jc w:val="center"/>
              <w:rPr>
                <w:color w:val="000000" w:themeColor="text1"/>
                <w:lang w:val="en-US"/>
              </w:rPr>
            </w:pPr>
            <w:r w:rsidRPr="00D2716D">
              <w:rPr>
                <w:color w:val="000000" w:themeColor="text1"/>
                <w:lang w:val="en-US"/>
              </w:rPr>
              <w:t>Траметиниб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D2716D" w:rsidRDefault="004F0E2D" w:rsidP="004F0E2D">
            <w:pPr>
              <w:jc w:val="center"/>
              <w:rPr>
                <w:color w:val="000000" w:themeColor="text1"/>
                <w:lang w:val="en-US"/>
              </w:rPr>
            </w:pPr>
            <w:r w:rsidRPr="00D2716D">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D2716D" w:rsidRDefault="004F0E2D" w:rsidP="004F0E2D">
            <w:pPr>
              <w:jc w:val="center"/>
              <w:rPr>
                <w:color w:val="000000" w:themeColor="text1"/>
                <w:lang w:val="en-US"/>
              </w:rPr>
            </w:pPr>
            <w:r w:rsidRPr="00D2716D">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D2716D" w:rsidRDefault="004F0E2D" w:rsidP="004F0E2D">
            <w:pPr>
              <w:jc w:val="center"/>
              <w:rPr>
                <w:color w:val="000000" w:themeColor="text1"/>
              </w:rPr>
            </w:pPr>
            <w:r w:rsidRPr="00D2716D">
              <w:rPr>
                <w:color w:val="000000" w:themeColor="text1"/>
              </w:rPr>
              <w:t xml:space="preserve">Наличие мутаций в гене </w:t>
            </w:r>
            <w:r w:rsidRPr="00D2716D">
              <w:rPr>
                <w:color w:val="000000" w:themeColor="text1"/>
                <w:lang w:val="en-US"/>
              </w:rPr>
              <w:t>BRAF</w:t>
            </w:r>
          </w:p>
        </w:tc>
      </w:tr>
      <w:tr w:rsidR="004F0E2D" w:rsidRPr="00D2716D" w14:paraId="085CF2E6" w14:textId="77777777" w:rsidTr="00920399">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D2716D" w:rsidRDefault="004F0E2D" w:rsidP="004F0E2D">
            <w:pPr>
              <w:jc w:val="center"/>
              <w:rPr>
                <w:color w:val="000000" w:themeColor="text1"/>
                <w:lang w:val="en-US"/>
              </w:rPr>
            </w:pPr>
            <w:r w:rsidRPr="00D2716D">
              <w:rPr>
                <w:color w:val="000000" w:themeColor="text1"/>
                <w:lang w:val="en-US"/>
              </w:rPr>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D2716D" w:rsidRDefault="004F0E2D" w:rsidP="004F0E2D">
            <w:pPr>
              <w:jc w:val="center"/>
              <w:rPr>
                <w:color w:val="000000" w:themeColor="text1"/>
                <w:lang w:val="en-US"/>
              </w:rPr>
            </w:pPr>
            <w:r w:rsidRPr="00D2716D">
              <w:rPr>
                <w:color w:val="000000" w:themeColor="text1"/>
                <w:lang w:val="en-US"/>
              </w:rPr>
              <w:t>Трастузумаб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D2716D" w:rsidRDefault="004F0E2D" w:rsidP="004F0E2D">
            <w:pPr>
              <w:jc w:val="center"/>
              <w:rPr>
                <w:color w:val="000000" w:themeColor="text1"/>
                <w:lang w:val="en-US"/>
              </w:rPr>
            </w:pPr>
            <w:r w:rsidRPr="00D2716D">
              <w:rPr>
                <w:color w:val="000000" w:themeColor="text1"/>
                <w:lang w:val="en-US"/>
              </w:rPr>
              <w:t>C07, C08, C15, C16, C18, C19,</w:t>
            </w:r>
          </w:p>
          <w:p w14:paraId="7AC81446" w14:textId="77777777" w:rsidR="004F0E2D" w:rsidRPr="00D2716D" w:rsidRDefault="004F0E2D" w:rsidP="004F0E2D">
            <w:pPr>
              <w:jc w:val="center"/>
              <w:rPr>
                <w:color w:val="000000" w:themeColor="text1"/>
                <w:lang w:val="en-US"/>
              </w:rPr>
            </w:pPr>
            <w:r w:rsidRPr="00D2716D">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D2716D" w:rsidRDefault="004F0E2D" w:rsidP="004F0E2D">
            <w:pPr>
              <w:jc w:val="center"/>
              <w:rPr>
                <w:color w:val="000000" w:themeColor="text1"/>
                <w:lang w:val="en-US"/>
              </w:rPr>
            </w:pPr>
            <w:r w:rsidRPr="00D2716D">
              <w:rPr>
                <w:color w:val="000000" w:themeColor="text1"/>
                <w:lang w:val="en-US"/>
              </w:rPr>
              <w:t>Гиперэкспрессия белка HER2</w:t>
            </w:r>
          </w:p>
        </w:tc>
      </w:tr>
      <w:tr w:rsidR="004F0E2D" w:rsidRPr="00D2716D" w14:paraId="6B605FF2" w14:textId="77777777" w:rsidTr="00920399">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D2716D" w:rsidRDefault="004F0E2D" w:rsidP="004F0E2D">
            <w:pPr>
              <w:jc w:val="center"/>
              <w:rPr>
                <w:color w:val="000000" w:themeColor="text1"/>
                <w:lang w:val="en-US"/>
              </w:rPr>
            </w:pPr>
            <w:r w:rsidRPr="00D2716D">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D2716D" w:rsidRDefault="004F0E2D" w:rsidP="004F0E2D">
            <w:pPr>
              <w:jc w:val="center"/>
              <w:rPr>
                <w:color w:val="000000" w:themeColor="text1"/>
                <w:lang w:val="en-US"/>
              </w:rPr>
            </w:pPr>
            <w:r w:rsidRPr="00D2716D">
              <w:rPr>
                <w:color w:val="000000" w:themeColor="text1"/>
                <w:lang w:val="en-US"/>
              </w:rPr>
              <w:t>Трастузумаб</w:t>
            </w:r>
          </w:p>
          <w:p w14:paraId="50E3C510" w14:textId="77777777" w:rsidR="004F0E2D" w:rsidRPr="00D2716D" w:rsidRDefault="004F0E2D" w:rsidP="004F0E2D">
            <w:pPr>
              <w:jc w:val="center"/>
              <w:rPr>
                <w:color w:val="000000" w:themeColor="text1"/>
                <w:lang w:val="en-US"/>
              </w:rPr>
            </w:pPr>
            <w:r w:rsidRPr="00D2716D">
              <w:rPr>
                <w:color w:val="000000" w:themeColor="text1"/>
                <w:lang w:val="en-US"/>
              </w:rPr>
              <w:t>эмтанзин</w:t>
            </w:r>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D2716D" w:rsidRDefault="004F0E2D" w:rsidP="004F0E2D">
            <w:pPr>
              <w:jc w:val="center"/>
              <w:rPr>
                <w:color w:val="000000" w:themeColor="text1"/>
                <w:lang w:val="en-US"/>
              </w:rPr>
            </w:pPr>
            <w:r w:rsidRPr="00D2716D">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D2716D" w:rsidRDefault="004F0E2D" w:rsidP="004F0E2D">
            <w:pPr>
              <w:jc w:val="center"/>
              <w:rPr>
                <w:color w:val="000000" w:themeColor="text1"/>
                <w:lang w:val="en-US"/>
              </w:rPr>
            </w:pPr>
            <w:r w:rsidRPr="00D2716D">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D2716D" w:rsidRDefault="004F0E2D" w:rsidP="004F0E2D">
            <w:pPr>
              <w:jc w:val="center"/>
              <w:rPr>
                <w:color w:val="000000" w:themeColor="text1"/>
                <w:lang w:val="en-US"/>
              </w:rPr>
            </w:pPr>
            <w:r w:rsidRPr="00D2716D">
              <w:rPr>
                <w:color w:val="000000" w:themeColor="text1"/>
                <w:lang w:val="en-US"/>
              </w:rPr>
              <w:t>Гиперэкспрессия белка HER2</w:t>
            </w:r>
          </w:p>
        </w:tc>
      </w:tr>
      <w:tr w:rsidR="004F0E2D" w:rsidRPr="00D2716D" w14:paraId="18024B9B" w14:textId="77777777" w:rsidTr="00920399">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D2716D" w:rsidRDefault="004F0E2D" w:rsidP="004F0E2D">
            <w:pPr>
              <w:jc w:val="center"/>
              <w:rPr>
                <w:color w:val="000000" w:themeColor="text1"/>
                <w:lang w:val="en-US"/>
              </w:rPr>
            </w:pPr>
            <w:r w:rsidRPr="00D2716D">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D2716D" w:rsidRDefault="004F0E2D" w:rsidP="004F0E2D">
            <w:pPr>
              <w:jc w:val="center"/>
              <w:rPr>
                <w:color w:val="000000" w:themeColor="text1"/>
                <w:lang w:val="en-US"/>
              </w:rPr>
            </w:pPr>
            <w:r w:rsidRPr="00D2716D">
              <w:rPr>
                <w:color w:val="000000" w:themeColor="text1"/>
                <w:lang w:val="en-US"/>
              </w:rPr>
              <w:t>Церитиниб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D2716D" w:rsidRDefault="004F0E2D" w:rsidP="004F0E2D">
            <w:pPr>
              <w:jc w:val="center"/>
              <w:rPr>
                <w:color w:val="000000" w:themeColor="text1"/>
                <w:lang w:val="en-US"/>
              </w:rPr>
            </w:pPr>
            <w:r w:rsidRPr="00D2716D">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D2716D" w:rsidRDefault="004F0E2D" w:rsidP="004F0E2D">
            <w:pPr>
              <w:jc w:val="center"/>
              <w:rPr>
                <w:color w:val="000000" w:themeColor="text1"/>
                <w:lang w:val="en-US"/>
              </w:rPr>
            </w:pPr>
            <w:r w:rsidRPr="00D2716D">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D2716D" w:rsidRDefault="004F0E2D" w:rsidP="004F0E2D">
            <w:pPr>
              <w:jc w:val="center"/>
              <w:rPr>
                <w:color w:val="000000" w:themeColor="text1"/>
              </w:rPr>
            </w:pPr>
            <w:r w:rsidRPr="00D2716D">
              <w:rPr>
                <w:color w:val="000000" w:themeColor="text1"/>
              </w:rPr>
              <w:t xml:space="preserve">Наличие транслокации в генах </w:t>
            </w:r>
            <w:r w:rsidRPr="00D2716D">
              <w:rPr>
                <w:color w:val="000000" w:themeColor="text1"/>
                <w:lang w:val="en-US"/>
              </w:rPr>
              <w:t>ALK</w:t>
            </w:r>
          </w:p>
          <w:p w14:paraId="30C1DB2E" w14:textId="77777777" w:rsidR="004F0E2D" w:rsidRPr="00D2716D" w:rsidRDefault="004F0E2D" w:rsidP="004F0E2D">
            <w:pPr>
              <w:jc w:val="center"/>
              <w:rPr>
                <w:color w:val="000000" w:themeColor="text1"/>
              </w:rPr>
            </w:pPr>
            <w:r w:rsidRPr="00D2716D">
              <w:rPr>
                <w:color w:val="000000" w:themeColor="text1"/>
              </w:rPr>
              <w:t xml:space="preserve">или </w:t>
            </w:r>
            <w:r w:rsidRPr="00D2716D">
              <w:rPr>
                <w:color w:val="000000" w:themeColor="text1"/>
                <w:lang w:val="en-US"/>
              </w:rPr>
              <w:t>ROS</w:t>
            </w:r>
            <w:r w:rsidRPr="00D2716D">
              <w:rPr>
                <w:color w:val="000000" w:themeColor="text1"/>
              </w:rPr>
              <w:t>1</w:t>
            </w:r>
          </w:p>
        </w:tc>
      </w:tr>
    </w:tbl>
    <w:p w14:paraId="781673A2" w14:textId="77777777" w:rsidR="009F6FFE" w:rsidRPr="00D2716D" w:rsidRDefault="009F6FFE" w:rsidP="009F6FFE">
      <w:pPr>
        <w:jc w:val="both"/>
        <w:rPr>
          <w:color w:val="000000" w:themeColor="text1"/>
          <w:sz w:val="22"/>
          <w:szCs w:val="28"/>
        </w:rPr>
      </w:pPr>
      <w:r w:rsidRPr="00D2716D">
        <w:rPr>
          <w:color w:val="000000" w:themeColor="text1"/>
          <w:szCs w:val="28"/>
        </w:rPr>
        <w:t>*</w:t>
      </w:r>
      <w:r w:rsidRPr="00D2716D">
        <w:rPr>
          <w:sz w:val="22"/>
        </w:rPr>
        <w:t xml:space="preserve"> </w:t>
      </w:r>
      <w:r w:rsidRPr="00D2716D">
        <w:rPr>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D2716D" w:rsidRDefault="00D11C46" w:rsidP="001334F4">
      <w:pPr>
        <w:autoSpaceDE w:val="0"/>
        <w:autoSpaceDN w:val="0"/>
        <w:adjustRightInd w:val="0"/>
        <w:spacing w:line="276" w:lineRule="auto"/>
        <w:jc w:val="both"/>
        <w:rPr>
          <w:sz w:val="20"/>
        </w:rPr>
      </w:pPr>
      <w:r w:rsidRPr="00D2716D">
        <w:rPr>
          <w:sz w:val="20"/>
        </w:rPr>
        <w:t>** Применяется в стационарных условиях и условиях дневного стационара</w:t>
      </w:r>
    </w:p>
    <w:p w14:paraId="41A0414F" w14:textId="77777777" w:rsidR="00830452" w:rsidRPr="00D2716D" w:rsidRDefault="00830452" w:rsidP="001334F4">
      <w:pPr>
        <w:autoSpaceDE w:val="0"/>
        <w:autoSpaceDN w:val="0"/>
        <w:adjustRightInd w:val="0"/>
        <w:spacing w:line="276" w:lineRule="auto"/>
        <w:jc w:val="both"/>
        <w:rPr>
          <w:sz w:val="22"/>
        </w:rPr>
      </w:pPr>
    </w:p>
    <w:p w14:paraId="3BF647FE" w14:textId="77777777" w:rsidR="00830452" w:rsidRPr="00D2716D" w:rsidRDefault="00830452" w:rsidP="001334F4">
      <w:pPr>
        <w:autoSpaceDE w:val="0"/>
        <w:autoSpaceDN w:val="0"/>
        <w:adjustRightInd w:val="0"/>
        <w:spacing w:line="276" w:lineRule="auto"/>
        <w:jc w:val="both"/>
        <w:rPr>
          <w:sz w:val="22"/>
        </w:rPr>
      </w:pPr>
    </w:p>
    <w:p w14:paraId="3DA7D43E" w14:textId="6D340C04" w:rsidR="00812036" w:rsidRPr="00D2716D" w:rsidRDefault="001334F4" w:rsidP="001334F4">
      <w:pPr>
        <w:autoSpaceDE w:val="0"/>
        <w:autoSpaceDN w:val="0"/>
        <w:adjustRightInd w:val="0"/>
        <w:spacing w:line="276" w:lineRule="auto"/>
        <w:jc w:val="center"/>
      </w:pPr>
      <w:r w:rsidRPr="00D2716D">
        <w:rPr>
          <w:lang w:val="en-US"/>
        </w:rPr>
        <w:t>IV</w:t>
      </w:r>
      <w:r w:rsidRPr="00D2716D">
        <w:t xml:space="preserve">. </w:t>
      </w:r>
      <w:r w:rsidR="00094366" w:rsidRPr="00D2716D">
        <w:rPr>
          <w:caps/>
        </w:rPr>
        <w:t>Порядок</w:t>
      </w:r>
      <w:r w:rsidR="00ED37BF" w:rsidRPr="00D2716D">
        <w:rPr>
          <w:caps/>
        </w:rPr>
        <w:t xml:space="preserve"> оплаты </w:t>
      </w:r>
      <w:r w:rsidR="00DE1EBF" w:rsidRPr="00D2716D">
        <w:rPr>
          <w:caps/>
        </w:rPr>
        <w:t>медицинской помощи</w:t>
      </w:r>
      <w:r w:rsidR="001B09AC" w:rsidRPr="00D2716D">
        <w:rPr>
          <w:caps/>
        </w:rPr>
        <w:t xml:space="preserve">, оказываемой </w:t>
      </w:r>
      <w:r w:rsidR="006F7380" w:rsidRPr="00D2716D">
        <w:rPr>
          <w:caps/>
        </w:rPr>
        <w:t>в условиях дневного стационара</w:t>
      </w:r>
    </w:p>
    <w:p w14:paraId="6A862F67" w14:textId="77777777" w:rsidR="00ED37BF" w:rsidRPr="00D2716D" w:rsidRDefault="00ED37BF" w:rsidP="005335EF">
      <w:pPr>
        <w:widowControl w:val="0"/>
        <w:autoSpaceDE w:val="0"/>
        <w:autoSpaceDN w:val="0"/>
        <w:adjustRightInd w:val="0"/>
        <w:spacing w:line="276" w:lineRule="auto"/>
        <w:jc w:val="center"/>
        <w:outlineLvl w:val="2"/>
      </w:pPr>
    </w:p>
    <w:p w14:paraId="38D57D4D" w14:textId="1C1336B6" w:rsidR="006F7380" w:rsidRPr="00D2716D" w:rsidRDefault="00394D4A" w:rsidP="005335EF">
      <w:pPr>
        <w:widowControl w:val="0"/>
        <w:autoSpaceDE w:val="0"/>
        <w:autoSpaceDN w:val="0"/>
        <w:adjustRightInd w:val="0"/>
        <w:spacing w:line="276" w:lineRule="auto"/>
        <w:ind w:firstLine="720"/>
        <w:jc w:val="both"/>
      </w:pPr>
      <w:r w:rsidRPr="00D2716D">
        <w:t>4</w:t>
      </w:r>
      <w:r w:rsidR="00E71630" w:rsidRPr="00D2716D">
        <w:t>.1</w:t>
      </w:r>
      <w:r w:rsidR="00A1033E" w:rsidRPr="00D2716D">
        <w:t xml:space="preserve">. </w:t>
      </w:r>
      <w:r w:rsidR="00943A54" w:rsidRPr="00D2716D">
        <w:t>Медицинская помощь, оказанная</w:t>
      </w:r>
      <w:r w:rsidR="006F7380" w:rsidRPr="00D2716D">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D2716D">
        <w:t>й области</w:t>
      </w:r>
      <w:r w:rsidR="006F7380" w:rsidRPr="00D2716D">
        <w:t>.</w:t>
      </w:r>
    </w:p>
    <w:p w14:paraId="7134C89D" w14:textId="159B2D71" w:rsidR="006F7380" w:rsidRPr="00D2716D" w:rsidRDefault="00394D4A" w:rsidP="005335EF">
      <w:pPr>
        <w:widowControl w:val="0"/>
        <w:autoSpaceDE w:val="0"/>
        <w:autoSpaceDN w:val="0"/>
        <w:adjustRightInd w:val="0"/>
        <w:spacing w:line="276" w:lineRule="auto"/>
        <w:ind w:firstLine="720"/>
        <w:jc w:val="both"/>
      </w:pPr>
      <w:r w:rsidRPr="00D2716D">
        <w:t>4</w:t>
      </w:r>
      <w:r w:rsidR="00E71630" w:rsidRPr="00D2716D">
        <w:t>.2</w:t>
      </w:r>
      <w:r w:rsidR="00A1033E" w:rsidRPr="00D2716D">
        <w:t xml:space="preserve">. </w:t>
      </w:r>
      <w:r w:rsidR="006F7380" w:rsidRPr="00D2716D">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w:t>
      </w:r>
      <w:r w:rsidR="00E406D8" w:rsidRPr="00D2716D">
        <w:t>области</w:t>
      </w:r>
      <w:r w:rsidR="00021452" w:rsidRPr="00D2716D">
        <w:t>.</w:t>
      </w:r>
    </w:p>
    <w:p w14:paraId="31750599" w14:textId="232B4047" w:rsidR="004019AF" w:rsidRPr="00D2716D" w:rsidRDefault="004019AF" w:rsidP="004019AF">
      <w:pPr>
        <w:autoSpaceDE w:val="0"/>
        <w:autoSpaceDN w:val="0"/>
        <w:adjustRightInd w:val="0"/>
        <w:spacing w:line="276" w:lineRule="auto"/>
        <w:ind w:firstLine="708"/>
        <w:jc w:val="both"/>
      </w:pPr>
      <w:r w:rsidRPr="00D2716D">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репродуктивные технологии (ЭКО) в 2024 году:</w:t>
      </w:r>
    </w:p>
    <w:p w14:paraId="4D4DA488" w14:textId="3DC940D8" w:rsidR="004019AF" w:rsidRPr="00D2716D" w:rsidRDefault="004019AF" w:rsidP="004019AF">
      <w:pPr>
        <w:autoSpaceDE w:val="0"/>
        <w:autoSpaceDN w:val="0"/>
        <w:adjustRightInd w:val="0"/>
        <w:spacing w:line="276" w:lineRule="auto"/>
        <w:jc w:val="both"/>
      </w:pPr>
      <w:r w:rsidRPr="00D2716D">
        <w:tab/>
        <w:t xml:space="preserve">- ОГАУЗ </w:t>
      </w:r>
      <w:r w:rsidR="004C6E08" w:rsidRPr="00D2716D">
        <w:t>«</w:t>
      </w:r>
      <w:r w:rsidRPr="00D2716D">
        <w:t>Областной перинатальный центр им. И.Д.Евтушенко</w:t>
      </w:r>
      <w:r w:rsidR="004C6E08" w:rsidRPr="00D2716D">
        <w:t>»</w:t>
      </w:r>
      <w:r w:rsidRPr="00D2716D">
        <w:t>;</w:t>
      </w:r>
    </w:p>
    <w:p w14:paraId="37B58103" w14:textId="7294543C" w:rsidR="004019AF" w:rsidRDefault="004019AF" w:rsidP="004019AF">
      <w:pPr>
        <w:autoSpaceDE w:val="0"/>
        <w:autoSpaceDN w:val="0"/>
        <w:adjustRightInd w:val="0"/>
        <w:spacing w:line="276" w:lineRule="auto"/>
        <w:jc w:val="both"/>
      </w:pPr>
      <w:r w:rsidRPr="00D2716D">
        <w:tab/>
        <w:t>- ООО «Геном – Томск».</w:t>
      </w:r>
    </w:p>
    <w:p w14:paraId="1101207B" w14:textId="6CFAF4F5" w:rsidR="006F7380" w:rsidRPr="005F1E53" w:rsidRDefault="004019AF" w:rsidP="004019AF">
      <w:pPr>
        <w:autoSpaceDE w:val="0"/>
        <w:autoSpaceDN w:val="0"/>
        <w:adjustRightInd w:val="0"/>
        <w:spacing w:line="276" w:lineRule="auto"/>
        <w:ind w:firstLine="708"/>
        <w:jc w:val="both"/>
      </w:pPr>
      <w:r>
        <w:lastRenderedPageBreak/>
        <w:t>П</w:t>
      </w:r>
      <w:r w:rsidR="006F7380" w:rsidRPr="005F1E53">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5F1E53" w:rsidRDefault="00394D4A" w:rsidP="005335EF">
      <w:pPr>
        <w:autoSpaceDE w:val="0"/>
        <w:autoSpaceDN w:val="0"/>
        <w:adjustRightInd w:val="0"/>
        <w:spacing w:line="276" w:lineRule="auto"/>
        <w:ind w:firstLine="708"/>
        <w:jc w:val="both"/>
      </w:pPr>
      <w:r w:rsidRPr="005F1E53">
        <w:t>4</w:t>
      </w:r>
      <w:r w:rsidR="00E71630" w:rsidRPr="005F1E53">
        <w:t>.3</w:t>
      </w:r>
      <w:r w:rsidR="00A1033E" w:rsidRPr="005F1E53">
        <w:t xml:space="preserve">. </w:t>
      </w:r>
      <w:r w:rsidR="004F4422" w:rsidRPr="005F1E53">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5F1E53">
        <w:t>одпункта</w:t>
      </w:r>
      <w:r w:rsidR="004F4422" w:rsidRPr="005F1E53">
        <w:t xml:space="preserve"> </w:t>
      </w:r>
      <w:r w:rsidR="00A93CA6" w:rsidRPr="005F1E53">
        <w:t>4</w:t>
      </w:r>
      <w:r w:rsidR="0078366A" w:rsidRPr="005F1E53">
        <w:t>.1</w:t>
      </w:r>
      <w:r w:rsidR="0013649D" w:rsidRPr="005F1E53">
        <w:t xml:space="preserve"> </w:t>
      </w:r>
      <w:r w:rsidR="00165695" w:rsidRPr="005F1E53">
        <w:t xml:space="preserve">пункта </w:t>
      </w:r>
      <w:r w:rsidR="00A93CA6" w:rsidRPr="005F1E53">
        <w:t>4</w:t>
      </w:r>
      <w:r w:rsidR="00165695" w:rsidRPr="005F1E53">
        <w:t xml:space="preserve"> </w:t>
      </w:r>
      <w:r w:rsidR="005247DD" w:rsidRPr="005F1E53">
        <w:t>данного раздела Положения</w:t>
      </w:r>
      <w:r w:rsidR="004F4422" w:rsidRPr="005F1E53">
        <w:t xml:space="preserve">. </w:t>
      </w:r>
    </w:p>
    <w:p w14:paraId="22FBF00D" w14:textId="550E6C0B" w:rsidR="00251C07" w:rsidRPr="005F1E53" w:rsidRDefault="00394D4A" w:rsidP="005335EF">
      <w:pPr>
        <w:autoSpaceDE w:val="0"/>
        <w:autoSpaceDN w:val="0"/>
        <w:adjustRightInd w:val="0"/>
        <w:spacing w:line="276" w:lineRule="auto"/>
        <w:ind w:firstLine="708"/>
        <w:jc w:val="both"/>
        <w:rPr>
          <w:b/>
        </w:rPr>
      </w:pPr>
      <w:r w:rsidRPr="005F1E53">
        <w:t>4</w:t>
      </w:r>
      <w:r w:rsidR="00E71630" w:rsidRPr="005F1E53">
        <w:t>.4</w:t>
      </w:r>
      <w:r w:rsidR="00A1033E" w:rsidRPr="005F1E53">
        <w:t xml:space="preserve">. </w:t>
      </w:r>
      <w:r w:rsidR="00251C07" w:rsidRPr="005F1E53">
        <w:t>Оплата</w:t>
      </w:r>
      <w:r w:rsidR="00AB0080" w:rsidRPr="005F1E53">
        <w:t xml:space="preserve"> случаев</w:t>
      </w:r>
      <w:r w:rsidR="00251C07" w:rsidRPr="005F1E53">
        <w:t xml:space="preserve"> оказания медицинской</w:t>
      </w:r>
      <w:r w:rsidR="003D3E55" w:rsidRPr="005F1E53">
        <w:t xml:space="preserve"> помощи</w:t>
      </w:r>
      <w:r w:rsidR="00251C07" w:rsidRPr="005F1E53">
        <w:t xml:space="preserve"> по КСГ № </w:t>
      </w:r>
      <w:r w:rsidR="006A6165" w:rsidRPr="005F1E53">
        <w:t>ds02.007</w:t>
      </w:r>
      <w:r w:rsidR="00251C07" w:rsidRPr="005F1E53">
        <w:t xml:space="preserve"> «Аборт медикаментозный» осуществляется </w:t>
      </w:r>
      <w:r w:rsidR="00AB0080" w:rsidRPr="005F1E53">
        <w:t>в случае назначени</w:t>
      </w:r>
      <w:r w:rsidR="00866C14" w:rsidRPr="005F1E53">
        <w:t>я</w:t>
      </w:r>
      <w:r w:rsidR="00AB0080" w:rsidRPr="005F1E53">
        <w:t xml:space="preserve"> лекарственного препарата по решению врачебной комиссии.</w:t>
      </w:r>
    </w:p>
    <w:p w14:paraId="3634EBC7" w14:textId="676B46FC" w:rsidR="006F7380" w:rsidRPr="005F1E53" w:rsidRDefault="00394D4A" w:rsidP="005335EF">
      <w:pPr>
        <w:widowControl w:val="0"/>
        <w:autoSpaceDE w:val="0"/>
        <w:autoSpaceDN w:val="0"/>
        <w:adjustRightInd w:val="0"/>
        <w:spacing w:line="276" w:lineRule="auto"/>
        <w:ind w:firstLine="720"/>
        <w:jc w:val="both"/>
      </w:pPr>
      <w:r w:rsidRPr="005F1E53">
        <w:t>4</w:t>
      </w:r>
      <w:r w:rsidR="00E71630" w:rsidRPr="005F1E53">
        <w:t>.5</w:t>
      </w:r>
      <w:r w:rsidR="00A1033E" w:rsidRPr="005F1E53">
        <w:t xml:space="preserve">. </w:t>
      </w:r>
      <w:r w:rsidR="006F7380" w:rsidRPr="005F1E53">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5F1E53">
        <w:t>подпункт</w:t>
      </w:r>
      <w:r w:rsidR="009A380B" w:rsidRPr="005F1E53">
        <w:t>ом</w:t>
      </w:r>
      <w:r w:rsidR="003F10BB" w:rsidRPr="005F1E53">
        <w:t xml:space="preserve"> </w:t>
      </w:r>
      <w:r w:rsidR="00A705E0" w:rsidRPr="005F1E53">
        <w:t>3</w:t>
      </w:r>
      <w:r w:rsidR="003F10BB" w:rsidRPr="005F1E53">
        <w:t xml:space="preserve">.2 </w:t>
      </w:r>
      <w:r w:rsidR="006F7380" w:rsidRPr="005F1E53">
        <w:t>пункт</w:t>
      </w:r>
      <w:r w:rsidR="003F10BB" w:rsidRPr="005F1E53">
        <w:t>а</w:t>
      </w:r>
      <w:r w:rsidR="00474AD8" w:rsidRPr="005F1E53">
        <w:t xml:space="preserve"> </w:t>
      </w:r>
      <w:r w:rsidR="00A705E0" w:rsidRPr="005F1E53">
        <w:t>3</w:t>
      </w:r>
      <w:r w:rsidR="006F7380" w:rsidRPr="005F1E53">
        <w:rPr>
          <w:b/>
        </w:rPr>
        <w:t xml:space="preserve"> </w:t>
      </w:r>
      <w:r w:rsidR="006F7380" w:rsidRPr="005F1E53">
        <w:t xml:space="preserve">настоящего Положения. </w:t>
      </w:r>
    </w:p>
    <w:p w14:paraId="27460EF5" w14:textId="656EA7CB" w:rsidR="006F7380" w:rsidRDefault="00394D4A" w:rsidP="005335EF">
      <w:pPr>
        <w:widowControl w:val="0"/>
        <w:autoSpaceDE w:val="0"/>
        <w:autoSpaceDN w:val="0"/>
        <w:adjustRightInd w:val="0"/>
        <w:spacing w:line="276" w:lineRule="auto"/>
        <w:ind w:firstLine="720"/>
        <w:jc w:val="both"/>
      </w:pPr>
      <w:r>
        <w:t>4</w:t>
      </w:r>
      <w:r w:rsidR="00E71630" w:rsidRPr="00DE2D37">
        <w:t>.6</w:t>
      </w:r>
      <w:r w:rsidR="00A1033E" w:rsidRPr="00DE2D37">
        <w:t xml:space="preserve">. </w:t>
      </w:r>
      <w:r w:rsidR="006F7380" w:rsidRPr="00DE2D37">
        <w:t>Объем финансового обеспечения медицинской организации, оказавшей медицинскую помощь в условиях дневного стационара (ФОмо),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DE2D37" w:rsidRDefault="005247DD" w:rsidP="005335EF">
      <w:pPr>
        <w:widowControl w:val="0"/>
        <w:autoSpaceDE w:val="0"/>
        <w:autoSpaceDN w:val="0"/>
        <w:adjustRightInd w:val="0"/>
        <w:spacing w:line="276" w:lineRule="auto"/>
        <w:ind w:firstLine="720"/>
        <w:jc w:val="both"/>
        <w:rPr>
          <w:b/>
        </w:rPr>
      </w:pPr>
    </w:p>
    <w:p w14:paraId="45B8826E" w14:textId="77777777" w:rsidR="006F7380" w:rsidRPr="0079736E" w:rsidRDefault="006F7380" w:rsidP="00394D4A">
      <w:pPr>
        <w:widowControl w:val="0"/>
        <w:autoSpaceDE w:val="0"/>
        <w:autoSpaceDN w:val="0"/>
        <w:adjustRightInd w:val="0"/>
        <w:spacing w:line="276" w:lineRule="auto"/>
        <w:ind w:firstLine="720"/>
        <w:jc w:val="center"/>
      </w:pPr>
      <w:r w:rsidRPr="0079736E">
        <w:rPr>
          <w:sz w:val="26"/>
          <w:szCs w:val="26"/>
        </w:rPr>
        <w:t xml:space="preserve">ФОмо = ΣССксг, </w:t>
      </w:r>
      <w:r w:rsidRPr="0079736E">
        <w:t>где:</w:t>
      </w:r>
    </w:p>
    <w:p w14:paraId="3BDFFC93" w14:textId="77777777" w:rsidR="00F15FB4" w:rsidRPr="00DE2D37" w:rsidRDefault="00F15FB4" w:rsidP="00394D4A">
      <w:pPr>
        <w:widowControl w:val="0"/>
        <w:autoSpaceDE w:val="0"/>
        <w:autoSpaceDN w:val="0"/>
        <w:adjustRightInd w:val="0"/>
        <w:spacing w:line="276" w:lineRule="auto"/>
        <w:ind w:firstLine="720"/>
        <w:jc w:val="center"/>
      </w:pPr>
    </w:p>
    <w:p w14:paraId="52707CFE"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ССксг – стоимость одного случая медицинской помощи в условиях дневного стационара по 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t>4</w:t>
      </w:r>
      <w:r w:rsidR="00E71630" w:rsidRPr="00DE2D37">
        <w:t>.</w:t>
      </w:r>
      <w:r>
        <w:t>7</w:t>
      </w:r>
      <w:r w:rsidR="00A1033E" w:rsidRPr="00DE2D37">
        <w:t xml:space="preserve">. </w:t>
      </w:r>
      <w:r w:rsidR="006F7380" w:rsidRPr="005F1E53">
        <w:t>Стоимость одного случая</w:t>
      </w:r>
      <w:r w:rsidR="00647238" w:rsidRPr="005F1E53">
        <w:t xml:space="preserve"> лечения</w:t>
      </w:r>
      <w:r w:rsidR="006F7380" w:rsidRPr="005F1E53">
        <w:t xml:space="preserve"> медицинской помощи в условиях дне</w:t>
      </w:r>
      <w:r w:rsidR="002256F5" w:rsidRPr="005F1E53">
        <w:t xml:space="preserve">вного стационара по КСГ (ССксг), </w:t>
      </w:r>
      <w:r w:rsidR="001D1B4A" w:rsidRPr="005F1E53">
        <w:t xml:space="preserve">кроме </w:t>
      </w:r>
      <w:r w:rsidR="002256F5" w:rsidRPr="005F1E53">
        <w:t>законченных случаев лечения,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735D09"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r w:rsidRPr="005F1E53">
        <w:t>КЗксг – коэффициент относительной затратоемкости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735D09"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 xml:space="preserve">с целью мотивации медицинских организаций к регулированию уровня госпитализации при заболеваниях и состояниях, входящих в </w:t>
      </w:r>
      <w:r w:rsidR="00507F1F" w:rsidRPr="005F1E53">
        <w:lastRenderedPageBreak/>
        <w:t>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r w:rsidRPr="005F1E53">
        <w:t>КУСмо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lastRenderedPageBreak/>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735D09"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735D09"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r w:rsidR="006F7380" w:rsidRPr="00DE2D37">
        <w:t>подушевому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ифференцированный подушевой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735D09"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735D09"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w:t>
      </w:r>
      <w:r w:rsidR="00403F38" w:rsidRPr="00883344">
        <w:lastRenderedPageBreak/>
        <w:t>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735D09"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застрахованное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735D09"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735D09"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1E51242A" w:rsidR="00220918" w:rsidRPr="00883344" w:rsidRDefault="00735D09"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r w:rsidR="00A53C8C" w:rsidRPr="00883344">
        <w:t xml:space="preserve"> (не применяется – для всех медицинских организаций применяется равным 1)</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42BCCCF3" w:rsidR="00220918" w:rsidRDefault="00735D09"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883344">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тромболизиса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 (за исключением медицинской помощи, оказываемой в качестве услуг в рамках стационарной помощи</w:t>
      </w:r>
      <w:r w:rsidR="008068BE" w:rsidRPr="00DE2D37">
        <w:t>, оплачиваемых в рамках межучрежденческих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t xml:space="preserve">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w:t>
      </w:r>
      <w:r w:rsidRPr="00DE2D37">
        <w:lastRenderedPageBreak/>
        <w:t>осуществляемой авиационным транспортом и от авиационного транспорта до медицинской организации.</w:t>
      </w:r>
    </w:p>
    <w:p w14:paraId="5298AF15" w14:textId="77777777" w:rsidR="00883344" w:rsidRDefault="00883344" w:rsidP="005335EF">
      <w:pPr>
        <w:widowControl w:val="0"/>
        <w:autoSpaceDE w:val="0"/>
        <w:autoSpaceDN w:val="0"/>
        <w:adjustRightInd w:val="0"/>
        <w:spacing w:line="276" w:lineRule="auto"/>
        <w:ind w:firstLine="720"/>
        <w:jc w:val="both"/>
      </w:pPr>
    </w:p>
    <w:p w14:paraId="3EEFE44D" w14:textId="77777777" w:rsidR="00830452" w:rsidRDefault="00830452" w:rsidP="005335EF">
      <w:pPr>
        <w:widowControl w:val="0"/>
        <w:autoSpaceDE w:val="0"/>
        <w:autoSpaceDN w:val="0"/>
        <w:adjustRightInd w:val="0"/>
        <w:spacing w:line="276" w:lineRule="auto"/>
        <w:ind w:firstLine="720"/>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подушевого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0BD02B4"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межучрежденческих расчетов </w:t>
      </w:r>
      <w:r w:rsidR="00D3539E" w:rsidRPr="005F1E53">
        <w:t xml:space="preserve">медицинских услуг, оказанных МО-исполнителем, осуществляется в порядке, установленном </w:t>
      </w:r>
      <w:r w:rsidR="002D55EC" w:rsidRPr="005F1E53">
        <w:t>пунктами 7.2,</w:t>
      </w:r>
      <w:r w:rsidR="002D55EC" w:rsidRPr="005F1E53">
        <w:rPr>
          <w:b/>
        </w:rPr>
        <w:t xml:space="preserve"> </w:t>
      </w:r>
      <w:r w:rsidR="002D55EC" w:rsidRPr="005F1E53">
        <w:t>3.12 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Сумма оплаты медицинской помощи, оказанной медицинской организацией, имеющей прикрепившихся лиц, рассчитывается на основании подушевого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межучрежденческих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r w:rsidR="00D972FA" w:rsidRPr="00DE2D37">
        <w:t>П</w:t>
      </w:r>
      <w:r w:rsidRPr="00DE2D37">
        <w:t>Н</w:t>
      </w:r>
      <w:r w:rsidR="009B5296" w:rsidRPr="00DE2D37">
        <w:t xml:space="preserve"> </w:t>
      </w:r>
      <w:r w:rsidR="00032AF9" w:rsidRPr="00DE2D37">
        <w:t xml:space="preserve"> </w:t>
      </w:r>
      <w:r w:rsidR="003F642F">
        <w:t>×</w:t>
      </w:r>
      <w:r w:rsidR="00032AF9" w:rsidRPr="00DE2D37">
        <w:t xml:space="preserve"> Чмо</w:t>
      </w:r>
      <w:r w:rsidR="00D972FA" w:rsidRPr="00DE2D37">
        <w:t xml:space="preserve"> + </w:t>
      </w:r>
      <w:r w:rsidR="00164DA2" w:rsidRPr="00DE2D37">
        <w:t>ОСрд</w:t>
      </w:r>
      <w:r w:rsidR="00032AF9" w:rsidRPr="00DE2D37">
        <w:t xml:space="preserve"> </w:t>
      </w:r>
      <w:r w:rsidR="00D972FA" w:rsidRPr="00DE2D37">
        <w:t xml:space="preserve">- </w:t>
      </w:r>
      <w:r w:rsidR="00D972FA" w:rsidRPr="00DE2D37">
        <w:rPr>
          <w:lang w:val="en-US"/>
        </w:rPr>
        <w:t>S</w:t>
      </w:r>
      <w:r w:rsidR="00D972FA" w:rsidRPr="00DE2D37">
        <w:t>кду</w:t>
      </w:r>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w:t>
      </w:r>
      <w:r w:rsidR="007945AC" w:rsidRPr="00DE2D37">
        <w:lastRenderedPageBreak/>
        <w:t>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r w:rsidR="00C9302E" w:rsidRPr="00DE2D37">
        <w:t>ПНамб + ПНст</w:t>
      </w:r>
      <w:r w:rsidR="00C51574" w:rsidRPr="00DE2D37">
        <w:t xml:space="preserve"> + ПНдс</w:t>
      </w:r>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r w:rsidRPr="00DE2D37">
        <w:t xml:space="preserve">ПНамб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r w:rsidRPr="005F1E53">
        <w:t xml:space="preserve">ПНст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r w:rsidRPr="005F1E53">
        <w:t xml:space="preserve">ПНдс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735D09"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735D09"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40BDFB72" w:rsidR="00C9302E" w:rsidRPr="00883344" w:rsidRDefault="00C9302E" w:rsidP="005335EF">
      <w:pPr>
        <w:widowControl w:val="0"/>
        <w:autoSpaceDE w:val="0"/>
        <w:autoSpaceDN w:val="0"/>
        <w:adjustRightInd w:val="0"/>
        <w:spacing w:line="276" w:lineRule="auto"/>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w:t>
      </w:r>
      <w:r w:rsidR="003F642F" w:rsidRPr="00883344">
        <w:t xml:space="preserve">, </w:t>
      </w:r>
      <w:r w:rsidR="00EC54C4" w:rsidRPr="00883344">
        <w:t xml:space="preserve">диспансеризации граждан 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09D590EA"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807A23" w:rsidRPr="00883344">
        <w:t xml:space="preserve">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r w:rsidRPr="005F1E53">
        <w:t>ПНст =</w:t>
      </w:r>
      <w:r w:rsidR="00A61B6D" w:rsidRPr="005F1E53">
        <w:t xml:space="preserve"> </w:t>
      </w:r>
      <w:r w:rsidR="00D7775D" w:rsidRPr="005F1E53">
        <w:t>ОСст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r w:rsidRPr="00717097">
        <w:t>ОСст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r w:rsidRPr="00717097">
        <w:t>ПНдс = ОСдс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r w:rsidRPr="00717097">
        <w:t>ОСдс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r w:rsidRPr="00717097">
        <w:t>Дрд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r w:rsidRPr="00717097">
        <w:t xml:space="preserve">Sкду </w:t>
      </w:r>
      <w:r w:rsidRPr="00717097">
        <w:rPr>
          <w:sz w:val="26"/>
          <w:szCs w:val="26"/>
        </w:rPr>
        <w:t>–</w:t>
      </w:r>
      <w:r w:rsidRPr="00717097">
        <w:t xml:space="preserve"> сумма, принятая к оплате </w:t>
      </w:r>
      <w:r w:rsidR="00CB750B" w:rsidRPr="00717097">
        <w:t xml:space="preserve">в рамках межучрежденческих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r w:rsidRPr="00717097">
        <w:t>ОСрд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6FC17610"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 xml:space="preserve">ением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межучрежденческих расчетов включаются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в рамках межучрежденческих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 xml:space="preserve">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w:t>
      </w:r>
      <w:r w:rsidR="009F7C04" w:rsidRPr="00DE2D37">
        <w:lastRenderedPageBreak/>
        <w:t>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Оказание прикрепившемуся лицу медицинских услуг, в рамках межучрежденческих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Томск, Томский район 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межучрежденческих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межучрежденческих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межучрежденческих расчетов включаются медицинские организации,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DE2D37">
        <w:t>В систему межучрежденческих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межучрежденческих и межтерриториальных расчетах (далее – Тарифы, применяемые при межучрежденческих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«Областной перинатальный центр им. И.Д.Евтушенко»,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lastRenderedPageBreak/>
        <w:t xml:space="preserve">∙ ОГАУЗ «Томский областной онкологический диспансер», </w:t>
      </w:r>
    </w:p>
    <w:p w14:paraId="0BFF7DF2" w14:textId="77777777" w:rsidR="00073BD3" w:rsidRPr="00DE2D37" w:rsidRDefault="00073BD3" w:rsidP="005335EF">
      <w:pPr>
        <w:widowControl w:val="0"/>
        <w:autoSpaceDE w:val="0"/>
        <w:autoSpaceDN w:val="0"/>
        <w:adjustRightInd w:val="0"/>
        <w:spacing w:line="276" w:lineRule="auto"/>
        <w:ind w:firstLine="709"/>
        <w:jc w:val="both"/>
      </w:pPr>
      <w:r w:rsidRPr="00DE2D37">
        <w:t>∙ ОГАУЗ «Томская областная клиническая больница» в части процедуры введения препаратов химиотерапии;</w:t>
      </w:r>
    </w:p>
    <w:p w14:paraId="638F72E5"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ФГБОУ ВО СибГМУ Минздрава России в части посещений врача-ревматолога,</w:t>
      </w:r>
    </w:p>
    <w:p w14:paraId="1BDA087C" w14:textId="392EEEF0"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такролимуса (програф), мониторинг циклоспорина, амбулаторное лечение биологическими агентами при ревматологических заболеваниях и гастроэнтерологических заболеваниях, коронаровентрикулография, 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Pr="005F1E53">
        <w:t>тестирования на выявление новой коронавирусной инфекции (COVID-19), углубленная диспансеризация,</w:t>
      </w:r>
      <w:r w:rsidRPr="005F1E53">
        <w:rPr>
          <w:b/>
        </w:rPr>
        <w:t xml:space="preserve"> </w:t>
      </w:r>
      <w:r w:rsidRPr="005F1E53">
        <w:t xml:space="preserve">сцинтиграфия,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медицинских организаций, поликлинических отделений ОГАУЗ «Томский областной онкологический диспансер», ФГБУ СибФНКЦ ФМБА России, онкологического кабинета ФГБОУ ВО СибГМУ Минздрава России, по направлениям врачей-гематологов, выданным пациентам с заболеваниями онкогематологического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1EF14998" w:rsidR="00F52694" w:rsidRPr="005F1E53" w:rsidRDefault="00F52694" w:rsidP="00F52694">
      <w:pPr>
        <w:widowControl w:val="0"/>
        <w:autoSpaceDE w:val="0"/>
        <w:autoSpaceDN w:val="0"/>
        <w:adjustRightInd w:val="0"/>
        <w:spacing w:line="276" w:lineRule="auto"/>
        <w:ind w:firstLine="720"/>
        <w:jc w:val="both"/>
        <w:rPr>
          <w:rFonts w:ascii="PT Astra Serif" w:hAnsi="PT Astra Serif"/>
          <w:szCs w:val="26"/>
        </w:rPr>
      </w:pPr>
      <w:r w:rsidRPr="005F1E53">
        <w:t xml:space="preserve">. диспансерное наблюдение </w:t>
      </w:r>
      <w:r w:rsidRPr="005F1E53">
        <w:rPr>
          <w:rFonts w:ascii="PT Astra Serif" w:hAnsi="PT Astra Serif"/>
          <w:szCs w:val="26"/>
        </w:rPr>
        <w:t>отдельных категорий граждан из числа взрослого населения.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межучрежденческих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В систему межучрежденческих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межучрежденческих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В системе межучрежденческих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C516A88" w:rsidR="00073BD3" w:rsidRPr="00DE2D37" w:rsidRDefault="00073BD3" w:rsidP="005335EF">
      <w:pPr>
        <w:widowControl w:val="0"/>
        <w:autoSpaceDE w:val="0"/>
        <w:autoSpaceDN w:val="0"/>
        <w:adjustRightInd w:val="0"/>
        <w:spacing w:line="276" w:lineRule="auto"/>
        <w:ind w:firstLine="720"/>
        <w:jc w:val="both"/>
      </w:pPr>
      <w:r w:rsidRPr="00DE2D37">
        <w:t xml:space="preserve">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r w:rsidRPr="00DE2D37">
        <w:lastRenderedPageBreak/>
        <w:t>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ОГАУЗ «Поликлиника № 4», ОГАУЗ «Межвузовская поликлиника», ОГАУЗ «Стрежевская ГБ» с заполнением соответствующих полей в реестрах счетов.</w:t>
      </w:r>
    </w:p>
    <w:p w14:paraId="08A4232C" w14:textId="00B19BBA"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 ОГАУЗ «Стрежевская ГБ») оплата указанных исследований производится по Тарифам, применяемым при межучрежденческих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DD0791" w:rsidRPr="00DD0791">
        <w:t xml:space="preserve"> </w:t>
      </w:r>
      <w:r w:rsidRPr="00DE2D37">
        <w:t>4», ОГАУЗ «Межвузовская поликлиника», ОГАУЗ «Стрежевская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5) по направлениям, выданным медицинской организацией прикрепившимся застрахованным по ОМС лицам, включенным в нефрологический,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 xml:space="preserve">6) по направлениям, выданным ООО «Нефролайн - Томск», </w:t>
      </w:r>
      <w:r w:rsidR="00883344">
        <w:t>МЧУ ДПО «</w:t>
      </w:r>
      <w:r w:rsidRPr="00DE2D37">
        <w:t>Нефросовет</w:t>
      </w:r>
      <w:r w:rsidR="00883344">
        <w:t>»</w:t>
      </w:r>
      <w:r w:rsidRPr="00DE2D37">
        <w:t xml:space="preserve">, ООО «Фрезениус Медикал Кеа Сибирь»  застрахованным по ОМС лицам, получающим диализ в амбулаторных условиях и включенным в нефрологический регистр, формируемый ОГАУЗ «Томская областная клиническая больница», в целях посещений врача-терапевта для выписки рецептов и врача-нефролога ООО «Нефролайн - Томск», </w:t>
      </w:r>
      <w:r w:rsidR="00883344">
        <w:t>МЧУ ДПО «</w:t>
      </w:r>
      <w:r w:rsidR="00883344" w:rsidRPr="00DE2D37">
        <w:t>Нефросовет</w:t>
      </w:r>
      <w:r w:rsidR="00883344">
        <w:t>»</w:t>
      </w:r>
      <w:r w:rsidRPr="00DE2D37">
        <w:t xml:space="preserve">, ООО «Фрезениус Медикал Кеа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нефрологический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3C522D7F" w:rsidR="00073BD3" w:rsidRPr="00DE2D37" w:rsidRDefault="00073BD3" w:rsidP="005335EF">
      <w:pPr>
        <w:widowControl w:val="0"/>
        <w:autoSpaceDE w:val="0"/>
        <w:autoSpaceDN w:val="0"/>
        <w:adjustRightInd w:val="0"/>
        <w:spacing w:line="276" w:lineRule="auto"/>
        <w:ind w:firstLine="720"/>
        <w:jc w:val="both"/>
      </w:pPr>
      <w:r w:rsidRPr="00DE2D37">
        <w:t xml:space="preserve">8) застрахованным по ОМС лицам, направленным на консультацию в ОГАУЗ «Томский </w:t>
      </w:r>
      <w:r w:rsidRPr="00DE2D37">
        <w:lastRenderedPageBreak/>
        <w:t>областной онкологический диспансер»</w:t>
      </w:r>
      <w:r w:rsidR="001F67DF">
        <w:t xml:space="preserve">, </w:t>
      </w:r>
      <w:r w:rsidR="001F67DF" w:rsidRPr="00963869">
        <w:t>ОГАУЗ «МЦ им. Г.К. Жерлова»</w:t>
      </w:r>
      <w:r w:rsidRPr="00963869">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001F67DF" w:rsidRPr="00963869">
        <w:t xml:space="preserve">ОГАУЗ «МЦ им. Г.К. Жерлова» </w:t>
      </w:r>
      <w:r w:rsidRPr="00DE2D37">
        <w:t xml:space="preserve">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01137CD5" w14:textId="4BE60D1D" w:rsidR="00EC5E2C" w:rsidRDefault="003349E5" w:rsidP="004A4BD2">
      <w:pPr>
        <w:autoSpaceDE w:val="0"/>
        <w:autoSpaceDN w:val="0"/>
        <w:adjustRightInd w:val="0"/>
        <w:spacing w:line="276" w:lineRule="auto"/>
        <w:ind w:firstLine="709"/>
        <w:jc w:val="both"/>
      </w:pPr>
      <w:r w:rsidRPr="00E246E6">
        <w:t xml:space="preserve">7.7. В рамках межучрежденческих расчетов </w:t>
      </w:r>
      <w:r w:rsidR="00EC5E2C" w:rsidRPr="00E246E6">
        <w:t>оплата посещений школы сахарного диабета осуществляется за комплексное посещение школы сахарного диабета в расчете на 1 пациента, включающее от 15 до 20 часов очных занятий в рамках одного обучения школы сахарного диабета, а также проверку дневников самоконтроля в зависимости от групп пациентов:</w:t>
      </w:r>
    </w:p>
    <w:p w14:paraId="04C0227F" w14:textId="77777777" w:rsidR="00883344" w:rsidRPr="00E246E6" w:rsidRDefault="00883344" w:rsidP="004A4BD2">
      <w:pPr>
        <w:autoSpaceDE w:val="0"/>
        <w:autoSpaceDN w:val="0"/>
        <w:adjustRightInd w:val="0"/>
        <w:spacing w:line="276" w:lineRule="auto"/>
        <w:ind w:firstLine="709"/>
        <w:jc w:val="both"/>
      </w:pPr>
    </w:p>
    <w:tbl>
      <w:tblPr>
        <w:tblW w:w="10108" w:type="dxa"/>
        <w:tblInd w:w="93" w:type="dxa"/>
        <w:tblLook w:val="04A0" w:firstRow="1" w:lastRow="0" w:firstColumn="1" w:lastColumn="0" w:noHBand="0" w:noVBand="1"/>
      </w:tblPr>
      <w:tblGrid>
        <w:gridCol w:w="4268"/>
        <w:gridCol w:w="5840"/>
      </w:tblGrid>
      <w:tr w:rsidR="00E246E6" w:rsidRPr="00E246E6" w14:paraId="06F946DF" w14:textId="77777777" w:rsidTr="0079736E">
        <w:trPr>
          <w:trHeight w:val="660"/>
        </w:trPr>
        <w:tc>
          <w:tcPr>
            <w:tcW w:w="4268" w:type="dxa"/>
            <w:vMerge w:val="restart"/>
            <w:tcBorders>
              <w:top w:val="single" w:sz="4" w:space="0" w:color="auto"/>
              <w:left w:val="single" w:sz="4" w:space="0" w:color="auto"/>
              <w:bottom w:val="single" w:sz="4" w:space="0" w:color="000000"/>
              <w:right w:val="nil"/>
            </w:tcBorders>
            <w:shd w:val="clear" w:color="auto" w:fill="auto"/>
            <w:vAlign w:val="center"/>
            <w:hideMark/>
          </w:tcPr>
          <w:p w14:paraId="0F4F56EF" w14:textId="72B10347" w:rsidR="0079736E" w:rsidRDefault="0079736E" w:rsidP="0079736E">
            <w:pPr>
              <w:spacing w:line="276" w:lineRule="auto"/>
              <w:jc w:val="center"/>
            </w:pPr>
            <w:r>
              <w:t>Группа пациентов</w:t>
            </w:r>
          </w:p>
          <w:p w14:paraId="63A8B09F" w14:textId="09F4CC54" w:rsidR="00EC5E2C" w:rsidRPr="00721862" w:rsidRDefault="00EC5E2C" w:rsidP="0079736E">
            <w:pPr>
              <w:spacing w:line="276" w:lineRule="auto"/>
              <w:jc w:val="center"/>
            </w:pPr>
            <w:r w:rsidRPr="00721862">
              <w:t>(в среднем 10 пациентов в группе)</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CBB46" w14:textId="51048519" w:rsidR="00EC5E2C" w:rsidRPr="00721862" w:rsidRDefault="00EC5E2C" w:rsidP="0079736E">
            <w:pPr>
              <w:spacing w:line="276" w:lineRule="auto"/>
              <w:jc w:val="center"/>
            </w:pPr>
            <w:r w:rsidRPr="00721862">
              <w:t xml:space="preserve">Наименование мероприятий, </w:t>
            </w:r>
            <w:r w:rsidR="0063651A" w:rsidRPr="00721862">
              <w:t>проводимых в</w:t>
            </w:r>
            <w:r w:rsidRPr="00721862">
              <w:t xml:space="preserve"> рамках комплексного посещения школы сахарного диабета</w:t>
            </w:r>
          </w:p>
        </w:tc>
      </w:tr>
      <w:tr w:rsidR="00E246E6" w:rsidRPr="00E246E6" w14:paraId="79330491" w14:textId="77777777" w:rsidTr="0079736E">
        <w:trPr>
          <w:trHeight w:val="317"/>
        </w:trPr>
        <w:tc>
          <w:tcPr>
            <w:tcW w:w="4268" w:type="dxa"/>
            <w:vMerge/>
            <w:tcBorders>
              <w:top w:val="single" w:sz="4" w:space="0" w:color="auto"/>
              <w:left w:val="single" w:sz="4" w:space="0" w:color="auto"/>
              <w:bottom w:val="single" w:sz="4" w:space="0" w:color="000000"/>
              <w:right w:val="nil"/>
            </w:tcBorders>
            <w:vAlign w:val="center"/>
            <w:hideMark/>
          </w:tcPr>
          <w:p w14:paraId="242095B5" w14:textId="77777777" w:rsidR="00EC5E2C" w:rsidRPr="00721862" w:rsidRDefault="00EC5E2C" w:rsidP="004A4BD2">
            <w:pPr>
              <w:spacing w:line="276" w:lineRule="auto"/>
              <w:ind w:firstLine="709"/>
            </w:pPr>
          </w:p>
        </w:tc>
        <w:tc>
          <w:tcPr>
            <w:tcW w:w="5840" w:type="dxa"/>
            <w:vMerge/>
            <w:tcBorders>
              <w:top w:val="single" w:sz="4" w:space="0" w:color="auto"/>
              <w:left w:val="single" w:sz="4" w:space="0" w:color="auto"/>
              <w:bottom w:val="single" w:sz="4" w:space="0" w:color="auto"/>
              <w:right w:val="single" w:sz="4" w:space="0" w:color="auto"/>
            </w:tcBorders>
            <w:vAlign w:val="center"/>
            <w:hideMark/>
          </w:tcPr>
          <w:p w14:paraId="111BF92E" w14:textId="77777777" w:rsidR="00EC5E2C" w:rsidRPr="00721862" w:rsidRDefault="00EC5E2C" w:rsidP="004A4BD2">
            <w:pPr>
              <w:spacing w:line="276" w:lineRule="auto"/>
              <w:ind w:firstLine="709"/>
            </w:pPr>
          </w:p>
        </w:tc>
      </w:tr>
      <w:tr w:rsidR="00E246E6" w:rsidRPr="00E246E6" w14:paraId="4F560D7E" w14:textId="77777777" w:rsidTr="0079736E">
        <w:trPr>
          <w:trHeight w:val="595"/>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35432AFC" w14:textId="77777777" w:rsidR="00EC5E2C" w:rsidRPr="00721862" w:rsidRDefault="00EC5E2C" w:rsidP="0079736E">
            <w:pPr>
              <w:spacing w:line="276" w:lineRule="auto"/>
            </w:pPr>
            <w:r w:rsidRPr="00721862">
              <w:t>Комплексное помещение -взрослые с сахарным диабетом 1 типа</w:t>
            </w:r>
          </w:p>
        </w:tc>
        <w:tc>
          <w:tcPr>
            <w:tcW w:w="5840" w:type="dxa"/>
            <w:tcBorders>
              <w:top w:val="nil"/>
              <w:left w:val="nil"/>
              <w:bottom w:val="single" w:sz="4" w:space="0" w:color="auto"/>
              <w:right w:val="single" w:sz="4" w:space="0" w:color="auto"/>
            </w:tcBorders>
            <w:shd w:val="clear" w:color="auto" w:fill="auto"/>
            <w:vAlign w:val="center"/>
            <w:hideMark/>
          </w:tcPr>
          <w:p w14:paraId="39C4D617" w14:textId="2CA822EB" w:rsidR="00EC5E2C" w:rsidRPr="00721862" w:rsidRDefault="00EC5E2C" w:rsidP="0079736E">
            <w:pPr>
              <w:autoSpaceDE w:val="0"/>
              <w:autoSpaceDN w:val="0"/>
              <w:adjustRightInd w:val="0"/>
              <w:spacing w:line="276" w:lineRule="auto"/>
              <w:jc w:val="center"/>
            </w:pPr>
            <w:r w:rsidRPr="00721862">
              <w:t>5 занятий продолжительностью 4 часа, а также проверка дневников самоконтроля</w:t>
            </w:r>
          </w:p>
        </w:tc>
      </w:tr>
      <w:tr w:rsidR="00E246E6" w:rsidRPr="00E246E6" w14:paraId="3691C3C1" w14:textId="77777777" w:rsidTr="0079736E">
        <w:trPr>
          <w:trHeight w:val="561"/>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33506C26" w14:textId="77777777" w:rsidR="00EC5E2C" w:rsidRPr="00721862" w:rsidRDefault="00EC5E2C" w:rsidP="0079736E">
            <w:pPr>
              <w:spacing w:line="276" w:lineRule="auto"/>
            </w:pPr>
            <w:r w:rsidRPr="00721862">
              <w:t>Комплексное посещение - взрослые с сахарным диабетом 2 типа</w:t>
            </w:r>
          </w:p>
        </w:tc>
        <w:tc>
          <w:tcPr>
            <w:tcW w:w="5840" w:type="dxa"/>
            <w:tcBorders>
              <w:top w:val="nil"/>
              <w:left w:val="nil"/>
              <w:bottom w:val="single" w:sz="4" w:space="0" w:color="auto"/>
              <w:right w:val="single" w:sz="4" w:space="0" w:color="auto"/>
            </w:tcBorders>
            <w:shd w:val="clear" w:color="auto" w:fill="auto"/>
            <w:vAlign w:val="center"/>
            <w:hideMark/>
          </w:tcPr>
          <w:p w14:paraId="6B26477F" w14:textId="5E5FC8A8" w:rsidR="00EC5E2C" w:rsidRPr="00721862" w:rsidRDefault="00EC5E2C" w:rsidP="0079736E">
            <w:pPr>
              <w:autoSpaceDE w:val="0"/>
              <w:autoSpaceDN w:val="0"/>
              <w:adjustRightInd w:val="0"/>
              <w:spacing w:line="276" w:lineRule="auto"/>
              <w:jc w:val="center"/>
            </w:pPr>
            <w:r w:rsidRPr="00721862">
              <w:t>5 занятий продолжительностью 3 часа, а также проверка дневников самоконтроля</w:t>
            </w:r>
          </w:p>
        </w:tc>
      </w:tr>
      <w:tr w:rsidR="00E246E6" w:rsidRPr="00E246E6" w14:paraId="38672D2D" w14:textId="77777777" w:rsidTr="0079736E">
        <w:trPr>
          <w:trHeight w:val="573"/>
        </w:trPr>
        <w:tc>
          <w:tcPr>
            <w:tcW w:w="4268" w:type="dxa"/>
            <w:tcBorders>
              <w:top w:val="nil"/>
              <w:left w:val="single" w:sz="4" w:space="0" w:color="auto"/>
              <w:bottom w:val="single" w:sz="4" w:space="0" w:color="auto"/>
              <w:right w:val="single" w:sz="4" w:space="0" w:color="auto"/>
            </w:tcBorders>
            <w:shd w:val="clear" w:color="auto" w:fill="auto"/>
            <w:vAlign w:val="center"/>
            <w:hideMark/>
          </w:tcPr>
          <w:p w14:paraId="110F9D41" w14:textId="069376F5" w:rsidR="00EC5E2C" w:rsidRPr="00721862" w:rsidRDefault="0079736E" w:rsidP="0079736E">
            <w:pPr>
              <w:spacing w:line="276" w:lineRule="auto"/>
            </w:pPr>
            <w:r>
              <w:t>К</w:t>
            </w:r>
            <w:r w:rsidR="00EC5E2C" w:rsidRPr="00721862">
              <w:t>омплексное посещение -дети и подростки с сахарным диабетом</w:t>
            </w:r>
          </w:p>
        </w:tc>
        <w:tc>
          <w:tcPr>
            <w:tcW w:w="5840" w:type="dxa"/>
            <w:tcBorders>
              <w:top w:val="nil"/>
              <w:left w:val="nil"/>
              <w:bottom w:val="single" w:sz="4" w:space="0" w:color="auto"/>
              <w:right w:val="single" w:sz="4" w:space="0" w:color="auto"/>
            </w:tcBorders>
            <w:shd w:val="clear" w:color="auto" w:fill="auto"/>
            <w:vAlign w:val="center"/>
            <w:hideMark/>
          </w:tcPr>
          <w:p w14:paraId="591C9403" w14:textId="3681CD27" w:rsidR="00EC5E2C" w:rsidRPr="00721862" w:rsidRDefault="00EC5E2C" w:rsidP="0079736E">
            <w:pPr>
              <w:autoSpaceDE w:val="0"/>
              <w:autoSpaceDN w:val="0"/>
              <w:adjustRightInd w:val="0"/>
              <w:spacing w:line="276" w:lineRule="auto"/>
              <w:jc w:val="center"/>
            </w:pPr>
            <w:r w:rsidRPr="00721862">
              <w:t>10 зан</w:t>
            </w:r>
            <w:r w:rsidR="0079736E">
              <w:t xml:space="preserve">ятий продолжительностью 2 часа, </w:t>
            </w:r>
            <w:r w:rsidRPr="00721862">
              <w:t>а также проверка дневников самоконтроля</w:t>
            </w:r>
          </w:p>
        </w:tc>
      </w:tr>
    </w:tbl>
    <w:p w14:paraId="59F80B7F" w14:textId="77777777" w:rsidR="00883344" w:rsidRDefault="00883344" w:rsidP="004A4BD2">
      <w:pPr>
        <w:autoSpaceDE w:val="0"/>
        <w:autoSpaceDN w:val="0"/>
        <w:adjustRightInd w:val="0"/>
        <w:spacing w:line="276" w:lineRule="auto"/>
        <w:ind w:firstLine="709"/>
        <w:jc w:val="both"/>
      </w:pPr>
    </w:p>
    <w:p w14:paraId="693CFB60" w14:textId="77777777" w:rsidR="00EC5E2C" w:rsidRDefault="00EC5E2C" w:rsidP="004A4BD2">
      <w:pPr>
        <w:autoSpaceDE w:val="0"/>
        <w:autoSpaceDN w:val="0"/>
        <w:adjustRightInd w:val="0"/>
        <w:spacing w:line="276" w:lineRule="auto"/>
        <w:ind w:firstLine="709"/>
        <w:jc w:val="both"/>
      </w:pPr>
      <w:r w:rsidRPr="00E246E6">
        <w:t xml:space="preserve">Оплата посещений школы сахарного диабета осуществляется при условии соответствия Правилам организации деятельности кабинета «Школа для больных сахарным диабетом» и </w:t>
      </w:r>
      <w:hyperlink r:id="rId16" w:history="1">
        <w:r w:rsidRPr="00E246E6">
          <w:t>стандарта</w:t>
        </w:r>
      </w:hyperlink>
      <w:r w:rsidRPr="00E246E6">
        <w:t xml:space="preserve"> оснащения кабинета «Школа для больных сахарным диабетом», утвержденных приказом Минздрава России от 12.11.2012 №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медицинской помощи в школах для больных сахарным диабетом.</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 xml:space="preserve">в рамках межучрежденческих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межучрежденческих и межтерриториальных расчетах, стоимость на оказание данной услуги, оплата оказанной медицинской помощи осуществляется за счет </w:t>
      </w:r>
      <w:r w:rsidRPr="00DE2D37">
        <w:lastRenderedPageBreak/>
        <w:t>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Если на дату оказания пациенту медицинской услуги в рамках межучрежденческих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подушевого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7"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009A0E70" w:rsidRPr="00DE2D37">
        <w:t>по Т</w:t>
      </w:r>
      <w:r w:rsidRPr="00DE2D37">
        <w:t xml:space="preserve">арифам, </w:t>
      </w:r>
      <w:r w:rsidR="009A0E70" w:rsidRPr="00DE2D37">
        <w:t>применяемым при межучрежденческих и межтерриториальных расчетах</w:t>
      </w:r>
      <w:r w:rsidRPr="00DE2D37">
        <w:t>;</w:t>
      </w:r>
    </w:p>
    <w:p w14:paraId="7D666E76" w14:textId="66D1C7BE" w:rsidR="00674440" w:rsidRPr="00DE2D37" w:rsidRDefault="0067444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47B916F6"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применяемым при межучрежденческих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межучрежденческих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молекулярно-генетических исследований и патологоанатомических исследований биопсийного (операционного)</w:t>
      </w:r>
      <w:r w:rsidR="00B64E82" w:rsidRPr="005F1E53">
        <w:rPr>
          <w:bCs/>
        </w:rPr>
        <w:t>,</w:t>
      </w:r>
      <w:r w:rsidR="00B64E82" w:rsidRPr="005F1E53">
        <w:t xml:space="preserve"> тестирования на выявление новой коронавирусной инфекции (COVID-19),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xml:space="preserve">.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w:t>
      </w:r>
      <w:r w:rsidR="008248FB" w:rsidRPr="005F1E53">
        <w:lastRenderedPageBreak/>
        <w:t>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оказанной в амбулаторных 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77777777"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4D74D2" w:rsidRPr="00DE2D37">
        <w:t xml:space="preserve"> </w:t>
      </w:r>
      <w:r w:rsidRPr="00DE2D37">
        <w:t xml:space="preserve">по </w:t>
      </w:r>
      <w:r w:rsidR="00356700" w:rsidRPr="00DE2D37">
        <w:t>Т</w:t>
      </w:r>
      <w:r w:rsidRPr="00DE2D37">
        <w:t xml:space="preserve">арифам, </w:t>
      </w:r>
      <w:r w:rsidR="00356700" w:rsidRPr="00DE2D37">
        <w:t>применяемым при межучрежденческих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применяемого при межучрежденческих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Pr="00DE2D37"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w:t>
      </w:r>
      <w:r w:rsidRPr="00DE2D37">
        <w:lastRenderedPageBreak/>
        <w:t xml:space="preserve">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межучрежденческих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B9012A">
      <w:headerReference w:type="even" r:id="rId18"/>
      <w:footerReference w:type="default" r:id="rId19"/>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07DC" w14:textId="77777777" w:rsidR="00DE0621" w:rsidRDefault="00DE0621">
      <w:r>
        <w:separator/>
      </w:r>
    </w:p>
  </w:endnote>
  <w:endnote w:type="continuationSeparator" w:id="0">
    <w:p w14:paraId="47FE831D" w14:textId="77777777" w:rsidR="00DE0621" w:rsidRDefault="00DE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019813"/>
      <w:docPartObj>
        <w:docPartGallery w:val="Page Numbers (Bottom of Page)"/>
        <w:docPartUnique/>
      </w:docPartObj>
    </w:sdtPr>
    <w:sdtEndPr/>
    <w:sdtContent>
      <w:p w14:paraId="68FEF449" w14:textId="34E3A4DE" w:rsidR="00DE0621" w:rsidRDefault="00DE0621">
        <w:pPr>
          <w:pStyle w:val="af5"/>
          <w:jc w:val="center"/>
        </w:pPr>
        <w:r>
          <w:fldChar w:fldCharType="begin"/>
        </w:r>
        <w:r>
          <w:instrText>PAGE   \* MERGEFORMAT</w:instrText>
        </w:r>
        <w:r>
          <w:fldChar w:fldCharType="separate"/>
        </w:r>
        <w:r w:rsidR="008D0278">
          <w:rPr>
            <w:noProof/>
          </w:rPr>
          <w:t>8</w:t>
        </w:r>
        <w:r>
          <w:fldChar w:fldCharType="end"/>
        </w:r>
      </w:p>
    </w:sdtContent>
  </w:sdt>
  <w:p w14:paraId="6E6596E7" w14:textId="77777777" w:rsidR="00DE0621" w:rsidRDefault="00DE062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95E0" w14:textId="77777777" w:rsidR="00DE0621" w:rsidRDefault="00DE0621">
      <w:r>
        <w:separator/>
      </w:r>
    </w:p>
  </w:footnote>
  <w:footnote w:type="continuationSeparator" w:id="0">
    <w:p w14:paraId="2B430585" w14:textId="77777777" w:rsidR="00DE0621" w:rsidRDefault="00DE0621">
      <w:r>
        <w:continuationSeparator/>
      </w:r>
    </w:p>
  </w:footnote>
  <w:footnote w:id="1">
    <w:p w14:paraId="6031D3B4" w14:textId="77777777" w:rsidR="00DE0621" w:rsidRPr="00BC1829" w:rsidRDefault="00DE0621"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2">
    <w:p w14:paraId="0BBEEE3A" w14:textId="4A01E328" w:rsidR="00DE0621" w:rsidRPr="00DC2297" w:rsidRDefault="00DE0621" w:rsidP="00DC2297">
      <w:pPr>
        <w:jc w:val="both"/>
        <w:rPr>
          <w:color w:val="000000" w:themeColor="text1"/>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наличие у пациента дополнительного диагноза (диагноза осложнения заболевания) из перечня, определенного Методическими указаниями (Приложением </w:t>
      </w:r>
      <w:r w:rsidR="004E3497">
        <w:rPr>
          <w:color w:val="000000" w:themeColor="text1"/>
          <w:sz w:val="22"/>
          <w:szCs w:val="22"/>
        </w:rPr>
        <w:t xml:space="preserve">№ </w:t>
      </w:r>
      <w:r w:rsidRPr="004E3497">
        <w:rPr>
          <w:sz w:val="22"/>
          <w:szCs w:val="22"/>
        </w:rPr>
        <w:t xml:space="preserve">31 </w:t>
      </w:r>
      <w:r w:rsidRPr="00DC2297">
        <w:rPr>
          <w:color w:val="000000" w:themeColor="text1"/>
          <w:sz w:val="22"/>
          <w:szCs w:val="22"/>
        </w:rPr>
        <w:t>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DE0621" w:rsidRPr="00DC2297" w:rsidRDefault="00DE0621">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перечень возможных операций, а также критерии отнесения соответствующих операций к уровню КСЛП определен Методическими указаниями (</w:t>
      </w:r>
      <w:r w:rsidR="003035D2" w:rsidRPr="00DC2297">
        <w:rPr>
          <w:color w:val="000000" w:themeColor="text1"/>
          <w:sz w:val="22"/>
          <w:szCs w:val="22"/>
        </w:rPr>
        <w:t xml:space="preserve">Приложение </w:t>
      </w:r>
      <w:r w:rsidR="003035D2">
        <w:rPr>
          <w:color w:val="000000" w:themeColor="text1"/>
          <w:sz w:val="22"/>
          <w:szCs w:val="22"/>
        </w:rPr>
        <w:t>№</w:t>
      </w:r>
      <w:r w:rsidR="004E3497">
        <w:rPr>
          <w:color w:val="000000" w:themeColor="text1"/>
          <w:sz w:val="22"/>
          <w:szCs w:val="22"/>
        </w:rPr>
        <w:t xml:space="preserve"> </w:t>
      </w:r>
      <w:r>
        <w:rPr>
          <w:color w:val="000000" w:themeColor="text1"/>
          <w:sz w:val="22"/>
          <w:szCs w:val="22"/>
        </w:rPr>
        <w:t>31</w:t>
      </w:r>
      <w:r w:rsidRPr="00DC2297">
        <w:rPr>
          <w:color w:val="000000" w:themeColor="text1"/>
          <w:sz w:val="22"/>
          <w:szCs w:val="22"/>
        </w:rPr>
        <w:t xml:space="preserve"> к Тарифному соглашению)</w:t>
      </w:r>
    </w:p>
  </w:footnote>
  <w:footnote w:id="4">
    <w:p w14:paraId="50A3C30F" w14:textId="646458FF" w:rsidR="00DE0621" w:rsidRPr="0024662A" w:rsidRDefault="00DE0621"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DE0621" w:rsidRPr="0024662A" w:rsidRDefault="00DE0621"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257AF773" w:rsidR="00DE0621" w:rsidRPr="0024662A" w:rsidRDefault="00DE0621" w:rsidP="00DC2297">
      <w:pPr>
        <w:pStyle w:val="af9"/>
        <w:jc w:val="both"/>
        <w:rPr>
          <w:sz w:val="22"/>
          <w:szCs w:val="22"/>
        </w:rPr>
      </w:pPr>
      <w:r w:rsidRPr="0024662A">
        <w:rPr>
          <w:rStyle w:val="afb"/>
          <w:sz w:val="22"/>
          <w:szCs w:val="22"/>
        </w:rPr>
        <w:footnoteRef/>
      </w:r>
      <w:r w:rsidRPr="0024662A">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7">
    <w:p w14:paraId="432FD954" w14:textId="77777777" w:rsidR="00DE0621" w:rsidRPr="00607314" w:rsidRDefault="00DE0621"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DE0621" w:rsidRPr="005F1E53" w:rsidRDefault="00DE0621"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sidR="00B14953">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DE0621" w:rsidRPr="005F1E53" w:rsidRDefault="00DE0621"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00B14953" w:rsidRPr="00B14953">
        <w:rPr>
          <w:sz w:val="22"/>
          <w:szCs w:val="22"/>
        </w:rPr>
        <w:t xml:space="preserve">№ </w:t>
      </w:r>
      <w:r w:rsidRPr="00B14953">
        <w:rPr>
          <w:sz w:val="22"/>
          <w:szCs w:val="22"/>
        </w:rPr>
        <w:t xml:space="preserve">31 </w:t>
      </w:r>
      <w:r w:rsidRPr="005F1E53">
        <w:rPr>
          <w:sz w:val="22"/>
          <w:szCs w:val="22"/>
        </w:rPr>
        <w:t>к Тарифному соглашению)</w:t>
      </w:r>
    </w:p>
  </w:footnote>
  <w:footnote w:id="10">
    <w:p w14:paraId="6525ABCE" w14:textId="77777777" w:rsidR="00DE0621" w:rsidRPr="005F1E53" w:rsidRDefault="00DE0621"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DE0621" w:rsidRPr="005F1E53" w:rsidRDefault="00DE0621"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DE0621" w:rsidRPr="005F1E53" w:rsidRDefault="00DE0621"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02418" w14:textId="77777777" w:rsidR="00DE0621" w:rsidRDefault="00DE0621"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DE0621" w:rsidRDefault="00DE062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1778"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7A3A"/>
    <w:rsid w:val="00037DBD"/>
    <w:rsid w:val="00037FDA"/>
    <w:rsid w:val="00040788"/>
    <w:rsid w:val="00040AFD"/>
    <w:rsid w:val="000412E9"/>
    <w:rsid w:val="000417AF"/>
    <w:rsid w:val="00041A5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70E62"/>
    <w:rsid w:val="00071846"/>
    <w:rsid w:val="00071E96"/>
    <w:rsid w:val="00072F26"/>
    <w:rsid w:val="000739EB"/>
    <w:rsid w:val="00073BD3"/>
    <w:rsid w:val="00073ED8"/>
    <w:rsid w:val="00074DF0"/>
    <w:rsid w:val="000756B1"/>
    <w:rsid w:val="00075972"/>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30AA"/>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77E"/>
    <w:rsid w:val="000E1CE2"/>
    <w:rsid w:val="000E2175"/>
    <w:rsid w:val="000E2364"/>
    <w:rsid w:val="000E295A"/>
    <w:rsid w:val="000E3017"/>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757F"/>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63A1"/>
    <w:rsid w:val="0010691F"/>
    <w:rsid w:val="00106EE1"/>
    <w:rsid w:val="001072CF"/>
    <w:rsid w:val="00107AC9"/>
    <w:rsid w:val="00107DCB"/>
    <w:rsid w:val="00110FB6"/>
    <w:rsid w:val="001113CA"/>
    <w:rsid w:val="00111791"/>
    <w:rsid w:val="00111BC4"/>
    <w:rsid w:val="0011211E"/>
    <w:rsid w:val="001128A8"/>
    <w:rsid w:val="00112B30"/>
    <w:rsid w:val="0011665B"/>
    <w:rsid w:val="0011672F"/>
    <w:rsid w:val="00117D41"/>
    <w:rsid w:val="00117F5D"/>
    <w:rsid w:val="001209D8"/>
    <w:rsid w:val="001213E1"/>
    <w:rsid w:val="00121411"/>
    <w:rsid w:val="001218D5"/>
    <w:rsid w:val="00121957"/>
    <w:rsid w:val="00121F7D"/>
    <w:rsid w:val="00123AB9"/>
    <w:rsid w:val="00123AEC"/>
    <w:rsid w:val="001244BC"/>
    <w:rsid w:val="00124A9E"/>
    <w:rsid w:val="00124BBE"/>
    <w:rsid w:val="0012568B"/>
    <w:rsid w:val="00125CAC"/>
    <w:rsid w:val="00126B55"/>
    <w:rsid w:val="001271D4"/>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A6A"/>
    <w:rsid w:val="00134E2D"/>
    <w:rsid w:val="00135292"/>
    <w:rsid w:val="00135322"/>
    <w:rsid w:val="00135437"/>
    <w:rsid w:val="00135672"/>
    <w:rsid w:val="0013574E"/>
    <w:rsid w:val="00135F14"/>
    <w:rsid w:val="001363E6"/>
    <w:rsid w:val="0013649D"/>
    <w:rsid w:val="001376B3"/>
    <w:rsid w:val="00137E95"/>
    <w:rsid w:val="00140159"/>
    <w:rsid w:val="0014058A"/>
    <w:rsid w:val="00140B62"/>
    <w:rsid w:val="00140D8F"/>
    <w:rsid w:val="001415AF"/>
    <w:rsid w:val="00142380"/>
    <w:rsid w:val="001426A1"/>
    <w:rsid w:val="001435DC"/>
    <w:rsid w:val="001446FE"/>
    <w:rsid w:val="00144C1A"/>
    <w:rsid w:val="001451CF"/>
    <w:rsid w:val="001452E9"/>
    <w:rsid w:val="00146452"/>
    <w:rsid w:val="001464AC"/>
    <w:rsid w:val="00146723"/>
    <w:rsid w:val="00146910"/>
    <w:rsid w:val="0014698B"/>
    <w:rsid w:val="00146B7B"/>
    <w:rsid w:val="00147563"/>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603B4"/>
    <w:rsid w:val="0016075C"/>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9C2"/>
    <w:rsid w:val="001A2F66"/>
    <w:rsid w:val="001A33F5"/>
    <w:rsid w:val="001A3460"/>
    <w:rsid w:val="001A38ED"/>
    <w:rsid w:val="001A4754"/>
    <w:rsid w:val="001A5215"/>
    <w:rsid w:val="001A539D"/>
    <w:rsid w:val="001A5682"/>
    <w:rsid w:val="001A6CFF"/>
    <w:rsid w:val="001A7012"/>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B34"/>
    <w:rsid w:val="002360D5"/>
    <w:rsid w:val="002372B7"/>
    <w:rsid w:val="00237355"/>
    <w:rsid w:val="0023778B"/>
    <w:rsid w:val="00240DE2"/>
    <w:rsid w:val="00241B31"/>
    <w:rsid w:val="0024287C"/>
    <w:rsid w:val="00242956"/>
    <w:rsid w:val="00242CDD"/>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A00F7"/>
    <w:rsid w:val="002A0744"/>
    <w:rsid w:val="002A0A39"/>
    <w:rsid w:val="002A0AED"/>
    <w:rsid w:val="002A1BA5"/>
    <w:rsid w:val="002A2B3A"/>
    <w:rsid w:val="002A31B1"/>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EEC"/>
    <w:rsid w:val="002D0267"/>
    <w:rsid w:val="002D196B"/>
    <w:rsid w:val="002D1A24"/>
    <w:rsid w:val="002D2F9C"/>
    <w:rsid w:val="002D3119"/>
    <w:rsid w:val="002D3AA5"/>
    <w:rsid w:val="002D3B6D"/>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3050"/>
    <w:rsid w:val="00323C43"/>
    <w:rsid w:val="00324DFA"/>
    <w:rsid w:val="00325080"/>
    <w:rsid w:val="0032522D"/>
    <w:rsid w:val="003258B5"/>
    <w:rsid w:val="00325AF6"/>
    <w:rsid w:val="003263DD"/>
    <w:rsid w:val="0032652D"/>
    <w:rsid w:val="00326620"/>
    <w:rsid w:val="0032712F"/>
    <w:rsid w:val="003275B5"/>
    <w:rsid w:val="00327907"/>
    <w:rsid w:val="0033021A"/>
    <w:rsid w:val="003304F1"/>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C1A"/>
    <w:rsid w:val="00351CBF"/>
    <w:rsid w:val="00353566"/>
    <w:rsid w:val="00353FF7"/>
    <w:rsid w:val="003543FD"/>
    <w:rsid w:val="00354AF0"/>
    <w:rsid w:val="00355929"/>
    <w:rsid w:val="0035628A"/>
    <w:rsid w:val="00356700"/>
    <w:rsid w:val="00356C67"/>
    <w:rsid w:val="00356CE1"/>
    <w:rsid w:val="00357065"/>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80104"/>
    <w:rsid w:val="00380234"/>
    <w:rsid w:val="0038084B"/>
    <w:rsid w:val="003822EA"/>
    <w:rsid w:val="00383A6E"/>
    <w:rsid w:val="003845CC"/>
    <w:rsid w:val="003847C1"/>
    <w:rsid w:val="00386B50"/>
    <w:rsid w:val="00386D63"/>
    <w:rsid w:val="003872B8"/>
    <w:rsid w:val="00387B19"/>
    <w:rsid w:val="00390D47"/>
    <w:rsid w:val="00391846"/>
    <w:rsid w:val="003918B1"/>
    <w:rsid w:val="00391C1F"/>
    <w:rsid w:val="00392660"/>
    <w:rsid w:val="00392F85"/>
    <w:rsid w:val="0039345C"/>
    <w:rsid w:val="00393C7E"/>
    <w:rsid w:val="00393D5B"/>
    <w:rsid w:val="00393E61"/>
    <w:rsid w:val="00394AF6"/>
    <w:rsid w:val="00394D4A"/>
    <w:rsid w:val="003951DF"/>
    <w:rsid w:val="00395685"/>
    <w:rsid w:val="00395835"/>
    <w:rsid w:val="00396074"/>
    <w:rsid w:val="00396274"/>
    <w:rsid w:val="00396AE8"/>
    <w:rsid w:val="00397485"/>
    <w:rsid w:val="0039797B"/>
    <w:rsid w:val="003A12D4"/>
    <w:rsid w:val="003A1584"/>
    <w:rsid w:val="003A1DBD"/>
    <w:rsid w:val="003A27B4"/>
    <w:rsid w:val="003A285D"/>
    <w:rsid w:val="003A28D1"/>
    <w:rsid w:val="003A36BD"/>
    <w:rsid w:val="003A451D"/>
    <w:rsid w:val="003A5CC5"/>
    <w:rsid w:val="003A5D4A"/>
    <w:rsid w:val="003A5DBC"/>
    <w:rsid w:val="003A64F1"/>
    <w:rsid w:val="003A70F8"/>
    <w:rsid w:val="003B0018"/>
    <w:rsid w:val="003B0486"/>
    <w:rsid w:val="003B1D76"/>
    <w:rsid w:val="003B2854"/>
    <w:rsid w:val="003B2868"/>
    <w:rsid w:val="003B38E6"/>
    <w:rsid w:val="003B463C"/>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3420"/>
    <w:rsid w:val="003F429A"/>
    <w:rsid w:val="003F4643"/>
    <w:rsid w:val="003F4773"/>
    <w:rsid w:val="003F5276"/>
    <w:rsid w:val="003F5716"/>
    <w:rsid w:val="003F63EA"/>
    <w:rsid w:val="003F642F"/>
    <w:rsid w:val="003F67AB"/>
    <w:rsid w:val="003F6DAB"/>
    <w:rsid w:val="003F75CC"/>
    <w:rsid w:val="003F7611"/>
    <w:rsid w:val="0040027A"/>
    <w:rsid w:val="004008B7"/>
    <w:rsid w:val="0040097C"/>
    <w:rsid w:val="00400AD4"/>
    <w:rsid w:val="004016F4"/>
    <w:rsid w:val="004018E3"/>
    <w:rsid w:val="004019AF"/>
    <w:rsid w:val="00401C9C"/>
    <w:rsid w:val="004020F0"/>
    <w:rsid w:val="00402913"/>
    <w:rsid w:val="00403337"/>
    <w:rsid w:val="00403F38"/>
    <w:rsid w:val="004040D7"/>
    <w:rsid w:val="00404266"/>
    <w:rsid w:val="004044CA"/>
    <w:rsid w:val="00404FC8"/>
    <w:rsid w:val="004053E8"/>
    <w:rsid w:val="004056E8"/>
    <w:rsid w:val="0040582D"/>
    <w:rsid w:val="00405839"/>
    <w:rsid w:val="00405A26"/>
    <w:rsid w:val="00405DEB"/>
    <w:rsid w:val="00405F9B"/>
    <w:rsid w:val="00406DEF"/>
    <w:rsid w:val="004077AB"/>
    <w:rsid w:val="004103BA"/>
    <w:rsid w:val="00410928"/>
    <w:rsid w:val="00411B48"/>
    <w:rsid w:val="004128D6"/>
    <w:rsid w:val="00412F82"/>
    <w:rsid w:val="0041385B"/>
    <w:rsid w:val="00413BF5"/>
    <w:rsid w:val="00414510"/>
    <w:rsid w:val="004147BB"/>
    <w:rsid w:val="00414E0A"/>
    <w:rsid w:val="00416061"/>
    <w:rsid w:val="00417B17"/>
    <w:rsid w:val="00417D00"/>
    <w:rsid w:val="00417F87"/>
    <w:rsid w:val="00417FE1"/>
    <w:rsid w:val="00420417"/>
    <w:rsid w:val="0042061B"/>
    <w:rsid w:val="00420D2A"/>
    <w:rsid w:val="00420E38"/>
    <w:rsid w:val="0042190C"/>
    <w:rsid w:val="00421A3F"/>
    <w:rsid w:val="00421C0E"/>
    <w:rsid w:val="00421E22"/>
    <w:rsid w:val="004247CD"/>
    <w:rsid w:val="00424973"/>
    <w:rsid w:val="004249FA"/>
    <w:rsid w:val="004254AB"/>
    <w:rsid w:val="004259BC"/>
    <w:rsid w:val="004261D8"/>
    <w:rsid w:val="00430232"/>
    <w:rsid w:val="00430365"/>
    <w:rsid w:val="004310A6"/>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C5E"/>
    <w:rsid w:val="004409BA"/>
    <w:rsid w:val="00440EF4"/>
    <w:rsid w:val="00441158"/>
    <w:rsid w:val="0044125E"/>
    <w:rsid w:val="004417D8"/>
    <w:rsid w:val="00442AF7"/>
    <w:rsid w:val="00443106"/>
    <w:rsid w:val="0044396C"/>
    <w:rsid w:val="004443F5"/>
    <w:rsid w:val="00444C40"/>
    <w:rsid w:val="00445263"/>
    <w:rsid w:val="00445A15"/>
    <w:rsid w:val="00445A1F"/>
    <w:rsid w:val="00445A56"/>
    <w:rsid w:val="004466AD"/>
    <w:rsid w:val="00447FD8"/>
    <w:rsid w:val="0045064E"/>
    <w:rsid w:val="00450FB9"/>
    <w:rsid w:val="00451951"/>
    <w:rsid w:val="00451AD9"/>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6577"/>
    <w:rsid w:val="00466A84"/>
    <w:rsid w:val="004671DB"/>
    <w:rsid w:val="00467870"/>
    <w:rsid w:val="00470006"/>
    <w:rsid w:val="0047028E"/>
    <w:rsid w:val="00470D22"/>
    <w:rsid w:val="004714D5"/>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3F91"/>
    <w:rsid w:val="00484A77"/>
    <w:rsid w:val="0048619D"/>
    <w:rsid w:val="0048752F"/>
    <w:rsid w:val="00487E5B"/>
    <w:rsid w:val="004904BE"/>
    <w:rsid w:val="004908B4"/>
    <w:rsid w:val="0049105C"/>
    <w:rsid w:val="004912D1"/>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9F7"/>
    <w:rsid w:val="004B3EA4"/>
    <w:rsid w:val="004B4047"/>
    <w:rsid w:val="004B43DE"/>
    <w:rsid w:val="004B45B0"/>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2104"/>
    <w:rsid w:val="004D21FC"/>
    <w:rsid w:val="004D265F"/>
    <w:rsid w:val="004D27B2"/>
    <w:rsid w:val="004D291A"/>
    <w:rsid w:val="004D2CEC"/>
    <w:rsid w:val="004D30DF"/>
    <w:rsid w:val="004D322F"/>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6CE3"/>
    <w:rsid w:val="005079BA"/>
    <w:rsid w:val="00507C02"/>
    <w:rsid w:val="00507F1F"/>
    <w:rsid w:val="00510171"/>
    <w:rsid w:val="005102F6"/>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24D"/>
    <w:rsid w:val="00527E4F"/>
    <w:rsid w:val="00527E51"/>
    <w:rsid w:val="005301B5"/>
    <w:rsid w:val="00530601"/>
    <w:rsid w:val="00530640"/>
    <w:rsid w:val="00530CBF"/>
    <w:rsid w:val="00531C2E"/>
    <w:rsid w:val="00532902"/>
    <w:rsid w:val="00533432"/>
    <w:rsid w:val="0053343E"/>
    <w:rsid w:val="005335EF"/>
    <w:rsid w:val="00533A44"/>
    <w:rsid w:val="005340CB"/>
    <w:rsid w:val="0053427B"/>
    <w:rsid w:val="00535687"/>
    <w:rsid w:val="00535BAB"/>
    <w:rsid w:val="00536345"/>
    <w:rsid w:val="0053674B"/>
    <w:rsid w:val="005368A5"/>
    <w:rsid w:val="00536CF9"/>
    <w:rsid w:val="00536FE0"/>
    <w:rsid w:val="00537B64"/>
    <w:rsid w:val="00537FBC"/>
    <w:rsid w:val="005408E2"/>
    <w:rsid w:val="00540B0B"/>
    <w:rsid w:val="00541F2E"/>
    <w:rsid w:val="00542062"/>
    <w:rsid w:val="005421F4"/>
    <w:rsid w:val="005425F7"/>
    <w:rsid w:val="00542E92"/>
    <w:rsid w:val="0054336E"/>
    <w:rsid w:val="005451EF"/>
    <w:rsid w:val="005452E6"/>
    <w:rsid w:val="00545C97"/>
    <w:rsid w:val="00546164"/>
    <w:rsid w:val="005462F1"/>
    <w:rsid w:val="0054637B"/>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8AD"/>
    <w:rsid w:val="00573EE6"/>
    <w:rsid w:val="005753F2"/>
    <w:rsid w:val="0057562F"/>
    <w:rsid w:val="00575BD1"/>
    <w:rsid w:val="00575D62"/>
    <w:rsid w:val="005762EB"/>
    <w:rsid w:val="00576F10"/>
    <w:rsid w:val="00577053"/>
    <w:rsid w:val="0057735D"/>
    <w:rsid w:val="00577A69"/>
    <w:rsid w:val="00577E02"/>
    <w:rsid w:val="0058033C"/>
    <w:rsid w:val="00580480"/>
    <w:rsid w:val="00582CDE"/>
    <w:rsid w:val="00582D48"/>
    <w:rsid w:val="00583A2B"/>
    <w:rsid w:val="00584273"/>
    <w:rsid w:val="005849AB"/>
    <w:rsid w:val="00585011"/>
    <w:rsid w:val="00585CFE"/>
    <w:rsid w:val="00586A8D"/>
    <w:rsid w:val="00587B42"/>
    <w:rsid w:val="00590E46"/>
    <w:rsid w:val="0059124E"/>
    <w:rsid w:val="00591E51"/>
    <w:rsid w:val="005921D4"/>
    <w:rsid w:val="00592580"/>
    <w:rsid w:val="005926F7"/>
    <w:rsid w:val="0059368A"/>
    <w:rsid w:val="00593B4A"/>
    <w:rsid w:val="00593D72"/>
    <w:rsid w:val="005942A6"/>
    <w:rsid w:val="0059459C"/>
    <w:rsid w:val="00594723"/>
    <w:rsid w:val="0059498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605"/>
    <w:rsid w:val="005B46A8"/>
    <w:rsid w:val="005B4840"/>
    <w:rsid w:val="005B4F8D"/>
    <w:rsid w:val="005B52C2"/>
    <w:rsid w:val="005B5A32"/>
    <w:rsid w:val="005B67E3"/>
    <w:rsid w:val="005C0100"/>
    <w:rsid w:val="005C02AC"/>
    <w:rsid w:val="005C07FB"/>
    <w:rsid w:val="005C0D3B"/>
    <w:rsid w:val="005C1347"/>
    <w:rsid w:val="005C1FB5"/>
    <w:rsid w:val="005C2022"/>
    <w:rsid w:val="005C29F7"/>
    <w:rsid w:val="005C3CB0"/>
    <w:rsid w:val="005C4333"/>
    <w:rsid w:val="005C48E2"/>
    <w:rsid w:val="005C5074"/>
    <w:rsid w:val="005C57D8"/>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E39"/>
    <w:rsid w:val="005D5283"/>
    <w:rsid w:val="005D54C9"/>
    <w:rsid w:val="005D5DD8"/>
    <w:rsid w:val="005D5FB1"/>
    <w:rsid w:val="005D612C"/>
    <w:rsid w:val="005E0DD3"/>
    <w:rsid w:val="005E0F9D"/>
    <w:rsid w:val="005E16AA"/>
    <w:rsid w:val="005E16F1"/>
    <w:rsid w:val="005E174A"/>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404F"/>
    <w:rsid w:val="005F4C4E"/>
    <w:rsid w:val="005F61F7"/>
    <w:rsid w:val="005F66A1"/>
    <w:rsid w:val="005F7C94"/>
    <w:rsid w:val="005F7F09"/>
    <w:rsid w:val="00601126"/>
    <w:rsid w:val="00601588"/>
    <w:rsid w:val="0060177A"/>
    <w:rsid w:val="0060231A"/>
    <w:rsid w:val="00602A3B"/>
    <w:rsid w:val="00602D44"/>
    <w:rsid w:val="00603C31"/>
    <w:rsid w:val="006065AC"/>
    <w:rsid w:val="00606B2C"/>
    <w:rsid w:val="00607314"/>
    <w:rsid w:val="006079B2"/>
    <w:rsid w:val="0061013B"/>
    <w:rsid w:val="00610208"/>
    <w:rsid w:val="006104A7"/>
    <w:rsid w:val="0061108B"/>
    <w:rsid w:val="00611966"/>
    <w:rsid w:val="00612058"/>
    <w:rsid w:val="00612A66"/>
    <w:rsid w:val="00612CA8"/>
    <w:rsid w:val="00612F43"/>
    <w:rsid w:val="006131C5"/>
    <w:rsid w:val="00613802"/>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B93"/>
    <w:rsid w:val="00625635"/>
    <w:rsid w:val="00625A0B"/>
    <w:rsid w:val="00625B28"/>
    <w:rsid w:val="00625B3F"/>
    <w:rsid w:val="00625E42"/>
    <w:rsid w:val="00627383"/>
    <w:rsid w:val="0063127D"/>
    <w:rsid w:val="006313C3"/>
    <w:rsid w:val="00631475"/>
    <w:rsid w:val="00632650"/>
    <w:rsid w:val="00632D25"/>
    <w:rsid w:val="00634105"/>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47DFC"/>
    <w:rsid w:val="00651781"/>
    <w:rsid w:val="00651A4E"/>
    <w:rsid w:val="00651B08"/>
    <w:rsid w:val="00651CBB"/>
    <w:rsid w:val="006535D9"/>
    <w:rsid w:val="00653A04"/>
    <w:rsid w:val="00653E83"/>
    <w:rsid w:val="00654FB2"/>
    <w:rsid w:val="00656425"/>
    <w:rsid w:val="006565C1"/>
    <w:rsid w:val="0065751D"/>
    <w:rsid w:val="0066061E"/>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66D"/>
    <w:rsid w:val="006756F9"/>
    <w:rsid w:val="00675BF0"/>
    <w:rsid w:val="00675CBE"/>
    <w:rsid w:val="006760E4"/>
    <w:rsid w:val="0067648E"/>
    <w:rsid w:val="00676A18"/>
    <w:rsid w:val="006771DB"/>
    <w:rsid w:val="006801AB"/>
    <w:rsid w:val="006801FF"/>
    <w:rsid w:val="0068056F"/>
    <w:rsid w:val="00680621"/>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679"/>
    <w:rsid w:val="006A48AC"/>
    <w:rsid w:val="006A5796"/>
    <w:rsid w:val="006A615D"/>
    <w:rsid w:val="006A6165"/>
    <w:rsid w:val="006A6F4A"/>
    <w:rsid w:val="006A754C"/>
    <w:rsid w:val="006A7F8B"/>
    <w:rsid w:val="006B03F8"/>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98B"/>
    <w:rsid w:val="006C4DB3"/>
    <w:rsid w:val="006C5058"/>
    <w:rsid w:val="006C53BC"/>
    <w:rsid w:val="006C5B94"/>
    <w:rsid w:val="006C621F"/>
    <w:rsid w:val="006C6CEA"/>
    <w:rsid w:val="006C7285"/>
    <w:rsid w:val="006C7481"/>
    <w:rsid w:val="006C7B49"/>
    <w:rsid w:val="006C7DC9"/>
    <w:rsid w:val="006D04FA"/>
    <w:rsid w:val="006D055F"/>
    <w:rsid w:val="006D0DE6"/>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D7"/>
    <w:rsid w:val="006D5FAB"/>
    <w:rsid w:val="006D6120"/>
    <w:rsid w:val="006D7242"/>
    <w:rsid w:val="006D753D"/>
    <w:rsid w:val="006D7FFB"/>
    <w:rsid w:val="006E00CE"/>
    <w:rsid w:val="006E0110"/>
    <w:rsid w:val="006E022D"/>
    <w:rsid w:val="006E0632"/>
    <w:rsid w:val="006E07E4"/>
    <w:rsid w:val="006E0826"/>
    <w:rsid w:val="006E1DE2"/>
    <w:rsid w:val="006E1FA5"/>
    <w:rsid w:val="006E2A87"/>
    <w:rsid w:val="006E2AB9"/>
    <w:rsid w:val="006E4643"/>
    <w:rsid w:val="006E4823"/>
    <w:rsid w:val="006E4C98"/>
    <w:rsid w:val="006E5394"/>
    <w:rsid w:val="006E5E6E"/>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D52"/>
    <w:rsid w:val="006F7380"/>
    <w:rsid w:val="006F7BF6"/>
    <w:rsid w:val="007002AF"/>
    <w:rsid w:val="00700A6F"/>
    <w:rsid w:val="00700DC6"/>
    <w:rsid w:val="007011A1"/>
    <w:rsid w:val="007021AF"/>
    <w:rsid w:val="0070370F"/>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D09"/>
    <w:rsid w:val="00735F68"/>
    <w:rsid w:val="00736497"/>
    <w:rsid w:val="0073694D"/>
    <w:rsid w:val="00736D6B"/>
    <w:rsid w:val="007375F8"/>
    <w:rsid w:val="00740448"/>
    <w:rsid w:val="0074090F"/>
    <w:rsid w:val="00740BA9"/>
    <w:rsid w:val="00740CBA"/>
    <w:rsid w:val="0074140C"/>
    <w:rsid w:val="0074167F"/>
    <w:rsid w:val="00741BA3"/>
    <w:rsid w:val="007427F1"/>
    <w:rsid w:val="00742DFE"/>
    <w:rsid w:val="007433C5"/>
    <w:rsid w:val="007436F4"/>
    <w:rsid w:val="00743925"/>
    <w:rsid w:val="00744078"/>
    <w:rsid w:val="007448A2"/>
    <w:rsid w:val="00744D90"/>
    <w:rsid w:val="0074593A"/>
    <w:rsid w:val="00745E30"/>
    <w:rsid w:val="00746967"/>
    <w:rsid w:val="00746C2A"/>
    <w:rsid w:val="00746FBA"/>
    <w:rsid w:val="0074779C"/>
    <w:rsid w:val="0075039F"/>
    <w:rsid w:val="00750F6C"/>
    <w:rsid w:val="0075124D"/>
    <w:rsid w:val="007513EC"/>
    <w:rsid w:val="007514F1"/>
    <w:rsid w:val="0075184F"/>
    <w:rsid w:val="00752A2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C"/>
    <w:rsid w:val="0078366A"/>
    <w:rsid w:val="00783B4F"/>
    <w:rsid w:val="007844E3"/>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3B32"/>
    <w:rsid w:val="007D3ECA"/>
    <w:rsid w:val="007D43E2"/>
    <w:rsid w:val="007D4444"/>
    <w:rsid w:val="007D44B6"/>
    <w:rsid w:val="007D48F9"/>
    <w:rsid w:val="007D4A4A"/>
    <w:rsid w:val="007D4D4C"/>
    <w:rsid w:val="007D530E"/>
    <w:rsid w:val="007D537B"/>
    <w:rsid w:val="007D5E9C"/>
    <w:rsid w:val="007D5EB0"/>
    <w:rsid w:val="007D6004"/>
    <w:rsid w:val="007D6D23"/>
    <w:rsid w:val="007D7020"/>
    <w:rsid w:val="007D757F"/>
    <w:rsid w:val="007D77E1"/>
    <w:rsid w:val="007D793B"/>
    <w:rsid w:val="007D7B01"/>
    <w:rsid w:val="007D7C44"/>
    <w:rsid w:val="007E001B"/>
    <w:rsid w:val="007E056C"/>
    <w:rsid w:val="007E05FA"/>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429E"/>
    <w:rsid w:val="00864744"/>
    <w:rsid w:val="00864803"/>
    <w:rsid w:val="00865439"/>
    <w:rsid w:val="00865C82"/>
    <w:rsid w:val="008663FA"/>
    <w:rsid w:val="00866C14"/>
    <w:rsid w:val="00866D12"/>
    <w:rsid w:val="00867F61"/>
    <w:rsid w:val="008701EF"/>
    <w:rsid w:val="00870C7F"/>
    <w:rsid w:val="00870CDF"/>
    <w:rsid w:val="00871325"/>
    <w:rsid w:val="008713BD"/>
    <w:rsid w:val="00871727"/>
    <w:rsid w:val="00871B1C"/>
    <w:rsid w:val="0087234B"/>
    <w:rsid w:val="008737CF"/>
    <w:rsid w:val="008739C2"/>
    <w:rsid w:val="00873DB6"/>
    <w:rsid w:val="00873EDD"/>
    <w:rsid w:val="00874088"/>
    <w:rsid w:val="00874244"/>
    <w:rsid w:val="008744F7"/>
    <w:rsid w:val="00874594"/>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8F5"/>
    <w:rsid w:val="00886BF5"/>
    <w:rsid w:val="008873E6"/>
    <w:rsid w:val="00887F1D"/>
    <w:rsid w:val="00887F42"/>
    <w:rsid w:val="0089003C"/>
    <w:rsid w:val="0089057E"/>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62"/>
    <w:rsid w:val="008966E1"/>
    <w:rsid w:val="00896D76"/>
    <w:rsid w:val="00896EB4"/>
    <w:rsid w:val="00897543"/>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4E45"/>
    <w:rsid w:val="00944F00"/>
    <w:rsid w:val="00945934"/>
    <w:rsid w:val="00945C61"/>
    <w:rsid w:val="00945DCC"/>
    <w:rsid w:val="00946A7C"/>
    <w:rsid w:val="00946C38"/>
    <w:rsid w:val="009473B2"/>
    <w:rsid w:val="009475E8"/>
    <w:rsid w:val="009479E4"/>
    <w:rsid w:val="009500D4"/>
    <w:rsid w:val="00950C41"/>
    <w:rsid w:val="00951F83"/>
    <w:rsid w:val="00953471"/>
    <w:rsid w:val="00953703"/>
    <w:rsid w:val="00953A9A"/>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7017F"/>
    <w:rsid w:val="00970461"/>
    <w:rsid w:val="00971027"/>
    <w:rsid w:val="0097150D"/>
    <w:rsid w:val="009729D9"/>
    <w:rsid w:val="00972E76"/>
    <w:rsid w:val="009738F0"/>
    <w:rsid w:val="00973A83"/>
    <w:rsid w:val="00973BBD"/>
    <w:rsid w:val="009740C9"/>
    <w:rsid w:val="00974CF5"/>
    <w:rsid w:val="00975DC6"/>
    <w:rsid w:val="0097679B"/>
    <w:rsid w:val="00976A9D"/>
    <w:rsid w:val="009770CF"/>
    <w:rsid w:val="00977CAA"/>
    <w:rsid w:val="009805DD"/>
    <w:rsid w:val="0098103F"/>
    <w:rsid w:val="00981A5C"/>
    <w:rsid w:val="009834E6"/>
    <w:rsid w:val="0098371C"/>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534"/>
    <w:rsid w:val="009C18CE"/>
    <w:rsid w:val="009C1CC0"/>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4842"/>
    <w:rsid w:val="009F4C9E"/>
    <w:rsid w:val="009F5463"/>
    <w:rsid w:val="009F5B65"/>
    <w:rsid w:val="009F5E6A"/>
    <w:rsid w:val="009F5F0D"/>
    <w:rsid w:val="009F6FAA"/>
    <w:rsid w:val="009F6FFE"/>
    <w:rsid w:val="009F7027"/>
    <w:rsid w:val="009F7176"/>
    <w:rsid w:val="009F7332"/>
    <w:rsid w:val="009F75F1"/>
    <w:rsid w:val="009F7695"/>
    <w:rsid w:val="009F7C04"/>
    <w:rsid w:val="009F7C7F"/>
    <w:rsid w:val="00A00D47"/>
    <w:rsid w:val="00A00D9E"/>
    <w:rsid w:val="00A00FF0"/>
    <w:rsid w:val="00A010EB"/>
    <w:rsid w:val="00A024D4"/>
    <w:rsid w:val="00A026DD"/>
    <w:rsid w:val="00A02729"/>
    <w:rsid w:val="00A02977"/>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AF4"/>
    <w:rsid w:val="00A21E7E"/>
    <w:rsid w:val="00A22B90"/>
    <w:rsid w:val="00A2351B"/>
    <w:rsid w:val="00A244A8"/>
    <w:rsid w:val="00A24D00"/>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99B"/>
    <w:rsid w:val="00A45A4D"/>
    <w:rsid w:val="00A46C5E"/>
    <w:rsid w:val="00A472C9"/>
    <w:rsid w:val="00A4773C"/>
    <w:rsid w:val="00A515E1"/>
    <w:rsid w:val="00A51A5F"/>
    <w:rsid w:val="00A53C70"/>
    <w:rsid w:val="00A53C8C"/>
    <w:rsid w:val="00A5439C"/>
    <w:rsid w:val="00A5493E"/>
    <w:rsid w:val="00A551E1"/>
    <w:rsid w:val="00A55D20"/>
    <w:rsid w:val="00A56891"/>
    <w:rsid w:val="00A56A5F"/>
    <w:rsid w:val="00A56E22"/>
    <w:rsid w:val="00A56EA2"/>
    <w:rsid w:val="00A57015"/>
    <w:rsid w:val="00A57FCD"/>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D9D"/>
    <w:rsid w:val="00A65F36"/>
    <w:rsid w:val="00A667A0"/>
    <w:rsid w:val="00A667EA"/>
    <w:rsid w:val="00A6793F"/>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55BA"/>
    <w:rsid w:val="00AA6E9F"/>
    <w:rsid w:val="00AA6FBA"/>
    <w:rsid w:val="00AA76C5"/>
    <w:rsid w:val="00AB0080"/>
    <w:rsid w:val="00AB1F9C"/>
    <w:rsid w:val="00AB2338"/>
    <w:rsid w:val="00AB2929"/>
    <w:rsid w:val="00AB2BCC"/>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5AF4"/>
    <w:rsid w:val="00AC6035"/>
    <w:rsid w:val="00AC634D"/>
    <w:rsid w:val="00AC6728"/>
    <w:rsid w:val="00AC6FB7"/>
    <w:rsid w:val="00AC7529"/>
    <w:rsid w:val="00AD055E"/>
    <w:rsid w:val="00AD05CE"/>
    <w:rsid w:val="00AD08D5"/>
    <w:rsid w:val="00AD0BF3"/>
    <w:rsid w:val="00AD16CE"/>
    <w:rsid w:val="00AD1798"/>
    <w:rsid w:val="00AD18A1"/>
    <w:rsid w:val="00AD1F3D"/>
    <w:rsid w:val="00AD3154"/>
    <w:rsid w:val="00AD36A7"/>
    <w:rsid w:val="00AD5193"/>
    <w:rsid w:val="00AD59F0"/>
    <w:rsid w:val="00AD5A6C"/>
    <w:rsid w:val="00AD5B0A"/>
    <w:rsid w:val="00AD62BC"/>
    <w:rsid w:val="00AD6778"/>
    <w:rsid w:val="00AD6837"/>
    <w:rsid w:val="00AD7409"/>
    <w:rsid w:val="00AD7B56"/>
    <w:rsid w:val="00AD7F7A"/>
    <w:rsid w:val="00AE09B9"/>
    <w:rsid w:val="00AE09C8"/>
    <w:rsid w:val="00AE0A36"/>
    <w:rsid w:val="00AE0EDC"/>
    <w:rsid w:val="00AE151D"/>
    <w:rsid w:val="00AE1A9C"/>
    <w:rsid w:val="00AE258E"/>
    <w:rsid w:val="00AE2C35"/>
    <w:rsid w:val="00AE33FB"/>
    <w:rsid w:val="00AE3CBD"/>
    <w:rsid w:val="00AE416B"/>
    <w:rsid w:val="00AE5476"/>
    <w:rsid w:val="00AE5B7F"/>
    <w:rsid w:val="00AE5C9F"/>
    <w:rsid w:val="00AE74EA"/>
    <w:rsid w:val="00AE7867"/>
    <w:rsid w:val="00AE7C8D"/>
    <w:rsid w:val="00AF0975"/>
    <w:rsid w:val="00AF09CF"/>
    <w:rsid w:val="00AF0DBC"/>
    <w:rsid w:val="00AF202B"/>
    <w:rsid w:val="00AF29A8"/>
    <w:rsid w:val="00AF32EB"/>
    <w:rsid w:val="00AF33A4"/>
    <w:rsid w:val="00AF33FA"/>
    <w:rsid w:val="00AF3558"/>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3063"/>
    <w:rsid w:val="00B23721"/>
    <w:rsid w:val="00B2377A"/>
    <w:rsid w:val="00B24147"/>
    <w:rsid w:val="00B2465C"/>
    <w:rsid w:val="00B24B7C"/>
    <w:rsid w:val="00B24D3B"/>
    <w:rsid w:val="00B24F92"/>
    <w:rsid w:val="00B24FC0"/>
    <w:rsid w:val="00B253FA"/>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96"/>
    <w:rsid w:val="00B40C74"/>
    <w:rsid w:val="00B40E75"/>
    <w:rsid w:val="00B4108F"/>
    <w:rsid w:val="00B41A71"/>
    <w:rsid w:val="00B41C16"/>
    <w:rsid w:val="00B4254C"/>
    <w:rsid w:val="00B429B0"/>
    <w:rsid w:val="00B42C1C"/>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6696"/>
    <w:rsid w:val="00B567A5"/>
    <w:rsid w:val="00B56A01"/>
    <w:rsid w:val="00B57804"/>
    <w:rsid w:val="00B578D5"/>
    <w:rsid w:val="00B57A6A"/>
    <w:rsid w:val="00B60197"/>
    <w:rsid w:val="00B603CF"/>
    <w:rsid w:val="00B603D5"/>
    <w:rsid w:val="00B61E4E"/>
    <w:rsid w:val="00B6290F"/>
    <w:rsid w:val="00B62AE7"/>
    <w:rsid w:val="00B631AF"/>
    <w:rsid w:val="00B63228"/>
    <w:rsid w:val="00B63481"/>
    <w:rsid w:val="00B63712"/>
    <w:rsid w:val="00B63852"/>
    <w:rsid w:val="00B6391F"/>
    <w:rsid w:val="00B639D2"/>
    <w:rsid w:val="00B641A8"/>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CC5"/>
    <w:rsid w:val="00B73E8F"/>
    <w:rsid w:val="00B74108"/>
    <w:rsid w:val="00B74124"/>
    <w:rsid w:val="00B749AB"/>
    <w:rsid w:val="00B75D05"/>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894"/>
    <w:rsid w:val="00BC08C1"/>
    <w:rsid w:val="00BC1829"/>
    <w:rsid w:val="00BC1A2D"/>
    <w:rsid w:val="00BC1DD2"/>
    <w:rsid w:val="00BC250B"/>
    <w:rsid w:val="00BC32CC"/>
    <w:rsid w:val="00BC330E"/>
    <w:rsid w:val="00BC4B10"/>
    <w:rsid w:val="00BC4DF9"/>
    <w:rsid w:val="00BC62A7"/>
    <w:rsid w:val="00BC7850"/>
    <w:rsid w:val="00BC7B0D"/>
    <w:rsid w:val="00BC7BF3"/>
    <w:rsid w:val="00BC7FC3"/>
    <w:rsid w:val="00BD0047"/>
    <w:rsid w:val="00BD0104"/>
    <w:rsid w:val="00BD108E"/>
    <w:rsid w:val="00BD1FC3"/>
    <w:rsid w:val="00BD2CDA"/>
    <w:rsid w:val="00BD37D7"/>
    <w:rsid w:val="00BD3EE0"/>
    <w:rsid w:val="00BD4D7C"/>
    <w:rsid w:val="00BD585D"/>
    <w:rsid w:val="00BD6F9E"/>
    <w:rsid w:val="00BD7376"/>
    <w:rsid w:val="00BE0199"/>
    <w:rsid w:val="00BE0545"/>
    <w:rsid w:val="00BE10BB"/>
    <w:rsid w:val="00BE1D49"/>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1788"/>
    <w:rsid w:val="00BF1A3F"/>
    <w:rsid w:val="00BF1CC6"/>
    <w:rsid w:val="00BF2191"/>
    <w:rsid w:val="00BF2E7C"/>
    <w:rsid w:val="00BF318D"/>
    <w:rsid w:val="00BF319A"/>
    <w:rsid w:val="00BF3827"/>
    <w:rsid w:val="00BF493B"/>
    <w:rsid w:val="00BF5032"/>
    <w:rsid w:val="00BF526A"/>
    <w:rsid w:val="00BF52D7"/>
    <w:rsid w:val="00BF59FD"/>
    <w:rsid w:val="00BF6755"/>
    <w:rsid w:val="00BF688E"/>
    <w:rsid w:val="00BF6BF7"/>
    <w:rsid w:val="00BF6C40"/>
    <w:rsid w:val="00BF6C71"/>
    <w:rsid w:val="00BF70FB"/>
    <w:rsid w:val="00BF7E6F"/>
    <w:rsid w:val="00BF7E9D"/>
    <w:rsid w:val="00BF7EAE"/>
    <w:rsid w:val="00C0247B"/>
    <w:rsid w:val="00C03F90"/>
    <w:rsid w:val="00C04056"/>
    <w:rsid w:val="00C041B7"/>
    <w:rsid w:val="00C053CD"/>
    <w:rsid w:val="00C05C3B"/>
    <w:rsid w:val="00C06FE9"/>
    <w:rsid w:val="00C075AC"/>
    <w:rsid w:val="00C101B3"/>
    <w:rsid w:val="00C10FB1"/>
    <w:rsid w:val="00C1181F"/>
    <w:rsid w:val="00C13633"/>
    <w:rsid w:val="00C137D5"/>
    <w:rsid w:val="00C14318"/>
    <w:rsid w:val="00C146E2"/>
    <w:rsid w:val="00C147E1"/>
    <w:rsid w:val="00C14E0C"/>
    <w:rsid w:val="00C156BC"/>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8B1"/>
    <w:rsid w:val="00C45F63"/>
    <w:rsid w:val="00C46A10"/>
    <w:rsid w:val="00C46E31"/>
    <w:rsid w:val="00C50124"/>
    <w:rsid w:val="00C5015A"/>
    <w:rsid w:val="00C50664"/>
    <w:rsid w:val="00C51574"/>
    <w:rsid w:val="00C52CD6"/>
    <w:rsid w:val="00C5301A"/>
    <w:rsid w:val="00C53203"/>
    <w:rsid w:val="00C54864"/>
    <w:rsid w:val="00C5527A"/>
    <w:rsid w:val="00C55285"/>
    <w:rsid w:val="00C5709F"/>
    <w:rsid w:val="00C57649"/>
    <w:rsid w:val="00C57EBD"/>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AAF"/>
    <w:rsid w:val="00C73E0A"/>
    <w:rsid w:val="00C74DDA"/>
    <w:rsid w:val="00C75278"/>
    <w:rsid w:val="00C75611"/>
    <w:rsid w:val="00C76124"/>
    <w:rsid w:val="00C76CAF"/>
    <w:rsid w:val="00C77031"/>
    <w:rsid w:val="00C77A25"/>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E95"/>
    <w:rsid w:val="00C94FF8"/>
    <w:rsid w:val="00C9574E"/>
    <w:rsid w:val="00C9581E"/>
    <w:rsid w:val="00C96A44"/>
    <w:rsid w:val="00C97403"/>
    <w:rsid w:val="00C979F2"/>
    <w:rsid w:val="00C97A8D"/>
    <w:rsid w:val="00CA00D2"/>
    <w:rsid w:val="00CA143A"/>
    <w:rsid w:val="00CA147F"/>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687"/>
    <w:rsid w:val="00CB0AB8"/>
    <w:rsid w:val="00CB1799"/>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653"/>
    <w:rsid w:val="00CD17E9"/>
    <w:rsid w:val="00CD1CC4"/>
    <w:rsid w:val="00CD1D3C"/>
    <w:rsid w:val="00CD2ECF"/>
    <w:rsid w:val="00CD33F2"/>
    <w:rsid w:val="00CD3733"/>
    <w:rsid w:val="00CD3C81"/>
    <w:rsid w:val="00CD3DA9"/>
    <w:rsid w:val="00CD3E8E"/>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6C5"/>
    <w:rsid w:val="00CE39DF"/>
    <w:rsid w:val="00CE3C52"/>
    <w:rsid w:val="00CE42CB"/>
    <w:rsid w:val="00CE552A"/>
    <w:rsid w:val="00CE6ED1"/>
    <w:rsid w:val="00CE7053"/>
    <w:rsid w:val="00CE7304"/>
    <w:rsid w:val="00CE7D11"/>
    <w:rsid w:val="00CE7DA3"/>
    <w:rsid w:val="00CF1B3D"/>
    <w:rsid w:val="00CF2193"/>
    <w:rsid w:val="00CF3C8E"/>
    <w:rsid w:val="00CF42E9"/>
    <w:rsid w:val="00CF537F"/>
    <w:rsid w:val="00CF5639"/>
    <w:rsid w:val="00CF5BE5"/>
    <w:rsid w:val="00CF7458"/>
    <w:rsid w:val="00CF7537"/>
    <w:rsid w:val="00CF7C1A"/>
    <w:rsid w:val="00D00800"/>
    <w:rsid w:val="00D010EB"/>
    <w:rsid w:val="00D01AD2"/>
    <w:rsid w:val="00D021AF"/>
    <w:rsid w:val="00D03791"/>
    <w:rsid w:val="00D03C81"/>
    <w:rsid w:val="00D0497E"/>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D8D"/>
    <w:rsid w:val="00D173A2"/>
    <w:rsid w:val="00D173A9"/>
    <w:rsid w:val="00D20A3D"/>
    <w:rsid w:val="00D20A98"/>
    <w:rsid w:val="00D20BDE"/>
    <w:rsid w:val="00D20D37"/>
    <w:rsid w:val="00D213E7"/>
    <w:rsid w:val="00D2276A"/>
    <w:rsid w:val="00D22B0B"/>
    <w:rsid w:val="00D22E5A"/>
    <w:rsid w:val="00D23680"/>
    <w:rsid w:val="00D23CF2"/>
    <w:rsid w:val="00D25E28"/>
    <w:rsid w:val="00D267C3"/>
    <w:rsid w:val="00D270C9"/>
    <w:rsid w:val="00D2716D"/>
    <w:rsid w:val="00D27923"/>
    <w:rsid w:val="00D27D39"/>
    <w:rsid w:val="00D30501"/>
    <w:rsid w:val="00D311ED"/>
    <w:rsid w:val="00D3167E"/>
    <w:rsid w:val="00D318AD"/>
    <w:rsid w:val="00D320F9"/>
    <w:rsid w:val="00D32BAB"/>
    <w:rsid w:val="00D32BEB"/>
    <w:rsid w:val="00D32FE5"/>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376D"/>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3BF"/>
    <w:rsid w:val="00DA6AB8"/>
    <w:rsid w:val="00DA6B1B"/>
    <w:rsid w:val="00DA7110"/>
    <w:rsid w:val="00DA7784"/>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F1"/>
    <w:rsid w:val="00DC1CC2"/>
    <w:rsid w:val="00DC1D74"/>
    <w:rsid w:val="00DC219C"/>
    <w:rsid w:val="00DC2284"/>
    <w:rsid w:val="00DC2297"/>
    <w:rsid w:val="00DC2F85"/>
    <w:rsid w:val="00DC3E68"/>
    <w:rsid w:val="00DC4550"/>
    <w:rsid w:val="00DC47A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CFF"/>
    <w:rsid w:val="00DD60FC"/>
    <w:rsid w:val="00DD654E"/>
    <w:rsid w:val="00DD6CA9"/>
    <w:rsid w:val="00DD6FB5"/>
    <w:rsid w:val="00DD7405"/>
    <w:rsid w:val="00DD788B"/>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62D4"/>
    <w:rsid w:val="00E663B0"/>
    <w:rsid w:val="00E664FF"/>
    <w:rsid w:val="00E67A0A"/>
    <w:rsid w:val="00E67F81"/>
    <w:rsid w:val="00E67FAB"/>
    <w:rsid w:val="00E70B24"/>
    <w:rsid w:val="00E71630"/>
    <w:rsid w:val="00E71E5B"/>
    <w:rsid w:val="00E7358B"/>
    <w:rsid w:val="00E739AF"/>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DA3"/>
    <w:rsid w:val="00E950E9"/>
    <w:rsid w:val="00E9510F"/>
    <w:rsid w:val="00E9550C"/>
    <w:rsid w:val="00E96130"/>
    <w:rsid w:val="00E9680A"/>
    <w:rsid w:val="00E9684E"/>
    <w:rsid w:val="00E96BE4"/>
    <w:rsid w:val="00E974C1"/>
    <w:rsid w:val="00E97EB7"/>
    <w:rsid w:val="00EA0CAA"/>
    <w:rsid w:val="00EA0E7B"/>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C08B5"/>
    <w:rsid w:val="00EC0E5A"/>
    <w:rsid w:val="00EC0FB8"/>
    <w:rsid w:val="00EC13E1"/>
    <w:rsid w:val="00EC26A2"/>
    <w:rsid w:val="00EC2A9E"/>
    <w:rsid w:val="00EC2AE1"/>
    <w:rsid w:val="00EC338B"/>
    <w:rsid w:val="00EC4060"/>
    <w:rsid w:val="00EC412A"/>
    <w:rsid w:val="00EC4344"/>
    <w:rsid w:val="00EC5427"/>
    <w:rsid w:val="00EC54C4"/>
    <w:rsid w:val="00EC5E2C"/>
    <w:rsid w:val="00EC70B0"/>
    <w:rsid w:val="00EC711B"/>
    <w:rsid w:val="00ED1086"/>
    <w:rsid w:val="00ED2B62"/>
    <w:rsid w:val="00ED3005"/>
    <w:rsid w:val="00ED37BF"/>
    <w:rsid w:val="00ED4BCE"/>
    <w:rsid w:val="00ED544D"/>
    <w:rsid w:val="00ED5C04"/>
    <w:rsid w:val="00ED63BB"/>
    <w:rsid w:val="00ED6F0E"/>
    <w:rsid w:val="00ED71EB"/>
    <w:rsid w:val="00ED7A95"/>
    <w:rsid w:val="00ED7D12"/>
    <w:rsid w:val="00EE04FC"/>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6F"/>
    <w:rsid w:val="00EF1FB5"/>
    <w:rsid w:val="00EF20DE"/>
    <w:rsid w:val="00EF2300"/>
    <w:rsid w:val="00EF2AB8"/>
    <w:rsid w:val="00EF2E6C"/>
    <w:rsid w:val="00EF354E"/>
    <w:rsid w:val="00EF3766"/>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CF"/>
    <w:rsid w:val="00F11F24"/>
    <w:rsid w:val="00F1239D"/>
    <w:rsid w:val="00F12F49"/>
    <w:rsid w:val="00F1325E"/>
    <w:rsid w:val="00F1414C"/>
    <w:rsid w:val="00F14C21"/>
    <w:rsid w:val="00F15FB4"/>
    <w:rsid w:val="00F1679E"/>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B6"/>
    <w:rsid w:val="00F35A77"/>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26E8"/>
    <w:rsid w:val="00F72710"/>
    <w:rsid w:val="00F727E1"/>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D7D"/>
    <w:rsid w:val="00F82F5F"/>
    <w:rsid w:val="00F830B4"/>
    <w:rsid w:val="00F8459B"/>
    <w:rsid w:val="00F84BCF"/>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8AC"/>
    <w:rsid w:val="00FA0DC2"/>
    <w:rsid w:val="00FA1B7B"/>
    <w:rsid w:val="00FA1CB2"/>
    <w:rsid w:val="00FA2219"/>
    <w:rsid w:val="00FA25ED"/>
    <w:rsid w:val="00FA2AE1"/>
    <w:rsid w:val="00FA338A"/>
    <w:rsid w:val="00FA3B8E"/>
    <w:rsid w:val="00FA3E48"/>
    <w:rsid w:val="00FA5974"/>
    <w:rsid w:val="00FA6875"/>
    <w:rsid w:val="00FA6A17"/>
    <w:rsid w:val="00FA7388"/>
    <w:rsid w:val="00FA7BFB"/>
    <w:rsid w:val="00FA7F5A"/>
    <w:rsid w:val="00FB03A0"/>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62F"/>
    <w:rsid w:val="00FE3788"/>
    <w:rsid w:val="00FE379A"/>
    <w:rsid w:val="00FE3817"/>
    <w:rsid w:val="00FE3E71"/>
    <w:rsid w:val="00FE430A"/>
    <w:rsid w:val="00FE47B6"/>
    <w:rsid w:val="00FE483C"/>
    <w:rsid w:val="00FE5A7F"/>
    <w:rsid w:val="00FE5EAC"/>
    <w:rsid w:val="00FE65E8"/>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9277C61DAD6824A05314E49ACEBF1E9217CA750C92B3C91F20166DDC3716F69C70rAmDD"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yperlink" Target="consultantplus://offline/ref=F72106AC0C72FCBB9DF131E5F2EE56A71549B339429AC36CA306338745F36B272CE1EF9155C8361BsBm1D" TargetMode="External"/><Relationship Id="rId2" Type="http://schemas.openxmlformats.org/officeDocument/2006/relationships/numbering" Target="numbering.xml"/><Relationship Id="rId16" Type="http://schemas.openxmlformats.org/officeDocument/2006/relationships/hyperlink" Target="consultantplus://offline/ref=8F21C32D9BE16E2F139E5CA043F854BEF7E71F22E8EB3C12E085A280168D4F087B12089C97DBC25ADD804780E55112B2FBBA088A7B6125C3C0U9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224DF9DFE4914406A4DF822D09ECC8D19467AD983153F73E1753E8A63538CE487DC96A0BE17ABDA6C91ADF0AE611237CFC2AA1375DFA556Y6kDG"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804D9-0F59-42BE-8029-4847B2F9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17661</Words>
  <Characters>100672</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118097</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Анна Юрьевна Немцева</cp:lastModifiedBy>
  <cp:revision>6</cp:revision>
  <cp:lastPrinted>2024-03-12T08:14:00Z</cp:lastPrinted>
  <dcterms:created xsi:type="dcterms:W3CDTF">2024-03-12T10:05:00Z</dcterms:created>
  <dcterms:modified xsi:type="dcterms:W3CDTF">2024-03-15T04:20:00Z</dcterms:modified>
</cp:coreProperties>
</file>